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38" w:rsidRDefault="00157438"/>
    <w:p w:rsidR="00157438" w:rsidRDefault="00157438"/>
    <w:p w:rsidR="00157438" w:rsidRDefault="00157438"/>
    <w:p w:rsidR="00157438" w:rsidRDefault="00157438"/>
    <w:p w:rsidR="00157438" w:rsidRDefault="00AE5D8E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АДМИНИСТРАЦИЯ ГОРОДСКОГО ПОСЕЛЕНИЯ </w:t>
      </w:r>
    </w:p>
    <w:p w:rsidR="00157438" w:rsidRDefault="00B67935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AE5D8E">
        <w:rPr>
          <w:rFonts w:ascii="Times New Roman CYR" w:hAnsi="Times New Roman CYR" w:cs="Times New Roman CYR"/>
          <w:sz w:val="28"/>
          <w:szCs w:val="28"/>
        </w:rPr>
        <w:t>БУКАЧАЧИНСКОЕ»</w:t>
      </w:r>
    </w:p>
    <w:p w:rsidR="00157438" w:rsidRDefault="0015743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438" w:rsidRDefault="00AE5D8E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57438" w:rsidRDefault="0015743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438" w:rsidRDefault="0015743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438" w:rsidRDefault="00B67935">
      <w:pPr>
        <w:widowContro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E5D8E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2024 </w:t>
      </w:r>
      <w:r w:rsidR="00AE5D8E">
        <w:rPr>
          <w:rFonts w:ascii="Times New Roman CYR" w:hAnsi="Times New Roman CYR" w:cs="Times New Roman CYR"/>
          <w:sz w:val="28"/>
          <w:szCs w:val="28"/>
        </w:rPr>
        <w:t xml:space="preserve">года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№ 12</w:t>
      </w:r>
    </w:p>
    <w:p w:rsidR="00157438" w:rsidRDefault="00157438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57438" w:rsidRDefault="00B67935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AE5D8E">
        <w:rPr>
          <w:rFonts w:ascii="Times New Roman CYR" w:hAnsi="Times New Roman CYR" w:cs="Times New Roman CYR"/>
          <w:sz w:val="28"/>
          <w:szCs w:val="28"/>
        </w:rPr>
        <w:t>. Букачача</w:t>
      </w:r>
    </w:p>
    <w:p w:rsidR="00157438" w:rsidRDefault="0015743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438" w:rsidRDefault="00AE5D8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ВЫЯВЛЕНИЯ ОБЪЕКТОВ</w:t>
      </w:r>
    </w:p>
    <w:p w:rsidR="00157438" w:rsidRDefault="00AE5D8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НАКОПЛЕННОГО ВРЕДА ОКРУЖАЮЩЕЙ СРЕДЕ</w:t>
      </w:r>
    </w:p>
    <w:p w:rsidR="00157438" w:rsidRDefault="00157438">
      <w:pPr>
        <w:widowControl w:val="0"/>
        <w:jc w:val="both"/>
        <w:rPr>
          <w:sz w:val="28"/>
          <w:szCs w:val="28"/>
        </w:rPr>
      </w:pPr>
    </w:p>
    <w:p w:rsidR="00157438" w:rsidRDefault="00AE5D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реализации функций по выявлению объектов накопленного вреда окружающей среде на территории городского поселения «Букачачинское», руководствуясь статьей 80.1 Федерального закона от 10.01.2002 № 7-ФЗ «Об охране </w:t>
      </w:r>
      <w:r>
        <w:rPr>
          <w:sz w:val="28"/>
          <w:szCs w:val="28"/>
        </w:rPr>
        <w:t>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21.12.2023 № 2239 «Об утверждении Правил выявления объектов накопленного вреда</w:t>
      </w:r>
      <w:r>
        <w:rPr>
          <w:sz w:val="28"/>
          <w:szCs w:val="28"/>
        </w:rPr>
        <w:t xml:space="preserve"> окружающей среде»,</w:t>
      </w:r>
      <w:r>
        <w:t xml:space="preserve"> </w:t>
      </w:r>
      <w:r>
        <w:rPr>
          <w:sz w:val="28"/>
          <w:szCs w:val="28"/>
        </w:rPr>
        <w:t>Постановлением Правительства РФ от 27.12.2023 № 2335 «Об утверждении критериев, на основании которых территории, расположенные на них объекты капитального строительства могут быть отнесены к объектам накопленного вреда окружающей среде»</w:t>
      </w:r>
      <w:r>
        <w:rPr>
          <w:sz w:val="28"/>
          <w:szCs w:val="28"/>
        </w:rPr>
        <w:t xml:space="preserve">, руководствуясь Уставом </w:t>
      </w:r>
      <w:r>
        <w:rPr>
          <w:sz w:val="28"/>
        </w:rPr>
        <w:t>городского поселения «Букачачинское»</w:t>
      </w:r>
      <w:r>
        <w:rPr>
          <w:sz w:val="28"/>
          <w:szCs w:val="28"/>
        </w:rPr>
        <w:t xml:space="preserve">, администрация </w:t>
      </w:r>
      <w:r>
        <w:rPr>
          <w:sz w:val="28"/>
        </w:rPr>
        <w:t>городского поселения «Букачачинское»</w:t>
      </w:r>
      <w:r>
        <w:rPr>
          <w:sz w:val="28"/>
          <w:szCs w:val="28"/>
        </w:rPr>
        <w:t>, постановляет:</w:t>
      </w:r>
    </w:p>
    <w:p w:rsidR="00157438" w:rsidRDefault="00AE5D8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tooltip="ПОРЯДОК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выявления объектов накопленного вреда окружающей среде (приложение № 1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7438" w:rsidRDefault="00AE5D8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исполнению указанного порядка возложить на ведущего специалиста Козлову Н.Н.</w:t>
      </w:r>
    </w:p>
    <w:p w:rsidR="00157438" w:rsidRDefault="00AE5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«Букачачинское» в информационно-телекоммуникационной сети «Интерн</w:t>
      </w:r>
      <w:r>
        <w:rPr>
          <w:rFonts w:ascii="Times New Roman" w:hAnsi="Times New Roman" w:cs="Times New Roman"/>
          <w:sz w:val="28"/>
          <w:szCs w:val="28"/>
        </w:rPr>
        <w:t xml:space="preserve">ет»: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67935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bukachacha</w:t>
      </w:r>
      <w:r w:rsidRPr="00B67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38" w:rsidRDefault="00AE5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157438" w:rsidRDefault="00157438">
      <w:pPr>
        <w:pStyle w:val="ConsPlusNormal"/>
        <w:jc w:val="both"/>
        <w:rPr>
          <w:rFonts w:ascii="Times New Roman" w:hAnsi="Times New Roman" w:cs="Times New Roman"/>
        </w:rPr>
      </w:pPr>
    </w:p>
    <w:p w:rsidR="00157438" w:rsidRDefault="00157438">
      <w:pPr>
        <w:pStyle w:val="ConsPlusNormal"/>
        <w:jc w:val="both"/>
        <w:rPr>
          <w:rFonts w:ascii="Times New Roman" w:hAnsi="Times New Roman" w:cs="Times New Roman"/>
        </w:rPr>
      </w:pPr>
    </w:p>
    <w:p w:rsidR="00157438" w:rsidRDefault="00157438">
      <w:pPr>
        <w:rPr>
          <w:b/>
          <w:bCs/>
          <w:color w:val="000000"/>
          <w:sz w:val="32"/>
          <w:szCs w:val="32"/>
        </w:rPr>
      </w:pPr>
    </w:p>
    <w:p w:rsidR="00157438" w:rsidRDefault="00AE5D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городского поселения </w:t>
      </w:r>
    </w:p>
    <w:p w:rsidR="00157438" w:rsidRDefault="00AE5D8E">
      <w:pPr>
        <w:tabs>
          <w:tab w:val="left" w:pos="6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«Букачачинское» </w:t>
      </w:r>
      <w:r>
        <w:tab/>
      </w:r>
      <w:r>
        <w:rPr>
          <w:sz w:val="28"/>
          <w:szCs w:val="28"/>
        </w:rPr>
        <w:t xml:space="preserve">В.Н. Сокольникова </w:t>
      </w:r>
    </w:p>
    <w:p w:rsidR="00157438" w:rsidRDefault="00157438">
      <w:pPr>
        <w:rPr>
          <w:b/>
          <w:bCs/>
          <w:color w:val="000000"/>
          <w:sz w:val="32"/>
          <w:szCs w:val="32"/>
        </w:rPr>
      </w:pPr>
    </w:p>
    <w:p w:rsidR="00157438" w:rsidRDefault="00157438">
      <w:pPr>
        <w:rPr>
          <w:b/>
          <w:bCs/>
          <w:color w:val="000000"/>
          <w:sz w:val="32"/>
          <w:szCs w:val="32"/>
        </w:rPr>
      </w:pPr>
    </w:p>
    <w:p w:rsidR="00AE5D8E" w:rsidRDefault="00AE5D8E">
      <w:pPr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57438" w:rsidRDefault="00157438">
      <w:pPr>
        <w:rPr>
          <w:b/>
          <w:bCs/>
          <w:color w:val="000000"/>
          <w:sz w:val="32"/>
          <w:szCs w:val="32"/>
        </w:rPr>
      </w:pPr>
    </w:p>
    <w:p w:rsidR="00157438" w:rsidRDefault="00AE5D8E">
      <w:pPr>
        <w:ind w:left="5954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  <w:r>
        <w:rPr>
          <w:color w:val="000000"/>
          <w:sz w:val="28"/>
          <w:szCs w:val="28"/>
        </w:rPr>
        <w:br/>
        <w:t xml:space="preserve">к постановлению  администрации городского поселения «Букачачинское» № </w:t>
      </w:r>
      <w:r w:rsidR="00B67935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 xml:space="preserve">от </w:t>
      </w:r>
      <w:r w:rsidR="00B67935">
        <w:rPr>
          <w:color w:val="000000"/>
          <w:sz w:val="28"/>
          <w:szCs w:val="28"/>
        </w:rPr>
        <w:t>22.02.2024 года</w:t>
      </w:r>
    </w:p>
    <w:p w:rsidR="00157438" w:rsidRDefault="00AE5D8E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организации работ по выявлению объектов накопленного вреда окружающей среде на территории городского поселения «Букачачинское».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устанавливает последовательность и содержание действий по выявлению, оценке, ликвидации объектов нак</w:t>
      </w:r>
      <w:r>
        <w:rPr>
          <w:color w:val="000000"/>
          <w:sz w:val="28"/>
          <w:szCs w:val="28"/>
        </w:rPr>
        <w:t>опленного экологического ущерба на территории городс</w:t>
      </w:r>
      <w:r w:rsidR="00B67935">
        <w:rPr>
          <w:color w:val="000000"/>
          <w:sz w:val="28"/>
          <w:szCs w:val="28"/>
        </w:rPr>
        <w:t xml:space="preserve">кого поселения «Букачачинское» </w:t>
      </w:r>
      <w:r>
        <w:rPr>
          <w:color w:val="000000"/>
          <w:sz w:val="28"/>
          <w:szCs w:val="28"/>
        </w:rPr>
        <w:t>Забайкальского края.</w:t>
      </w:r>
    </w:p>
    <w:p w:rsidR="00157438" w:rsidRDefault="00AE5D8E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Определение терминов и сокращений, используемых в целях реализации настоящего Порядка: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Накопленный вред окружающей среде - вред окружающей </w:t>
      </w:r>
      <w:r>
        <w:rPr>
          <w:color w:val="000000"/>
          <w:sz w:val="28"/>
          <w:szCs w:val="28"/>
        </w:rPr>
        <w:t>среде, возникший в результате прошлой экономической и иной деятельности, обязанности по устранению, которого не были выполнены либо были выполнены не в полном объеме.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Объекты накопленного вреда окружающей среде - территории, в том числе акватории, на </w:t>
      </w:r>
      <w:r>
        <w:rPr>
          <w:color w:val="000000"/>
          <w:sz w:val="28"/>
          <w:szCs w:val="28"/>
        </w:rPr>
        <w:t>которых выявлен накопленный вред окружающей среде, объекты капитального строительства, являющиеся источником накопленного вреда окружающей среде.</w:t>
      </w:r>
    </w:p>
    <w:p w:rsidR="00157438" w:rsidRDefault="00AE5D8E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Выявление объектов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t xml:space="preserve"> </w:t>
      </w:r>
      <w:r>
        <w:rPr>
          <w:color w:val="000000"/>
          <w:sz w:val="28"/>
          <w:szCs w:val="28"/>
        </w:rPr>
        <w:t>Выявление объектов накопленного вреда окружающей среде в границах земельных уча</w:t>
      </w:r>
      <w:r>
        <w:rPr>
          <w:color w:val="000000"/>
          <w:sz w:val="28"/>
          <w:szCs w:val="28"/>
        </w:rPr>
        <w:t xml:space="preserve">стков, находящихся в собственности </w:t>
      </w:r>
      <w:r w:rsidR="00B67935">
        <w:rPr>
          <w:color w:val="000000"/>
          <w:sz w:val="28"/>
          <w:szCs w:val="28"/>
        </w:rPr>
        <w:t>городского поселения «Букачачинское»</w:t>
      </w:r>
      <w:r>
        <w:rPr>
          <w:color w:val="000000"/>
          <w:sz w:val="28"/>
          <w:szCs w:val="28"/>
        </w:rPr>
        <w:t xml:space="preserve">  осуществляется </w:t>
      </w:r>
      <w:r w:rsidR="00B67935">
        <w:rPr>
          <w:sz w:val="28"/>
          <w:szCs w:val="28"/>
        </w:rPr>
        <w:t>администрацией городского поселения «Букачачинское»</w:t>
      </w:r>
      <w:r>
        <w:rPr>
          <w:color w:val="000000"/>
          <w:sz w:val="28"/>
          <w:szCs w:val="28"/>
        </w:rPr>
        <w:t xml:space="preserve"> путем сбора, обработки и анализа сведений о территориях, на которых в прошлом осуществлялась экономическая и иная деятельность, в порядке, установленном Пос</w:t>
      </w:r>
      <w:r>
        <w:rPr>
          <w:color w:val="000000"/>
          <w:sz w:val="28"/>
          <w:szCs w:val="28"/>
        </w:rPr>
        <w:t>тановлением Правительства РФ от 21.12.2023 № 2239 «Об утверждении Правил выявления объектов накопленного вреда окружающей среде».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Критерии, на основании которых территории, расположенные на них объекты капитального строительства,</w:t>
      </w:r>
      <w:r>
        <w:rPr>
          <w:color w:val="000000"/>
          <w:sz w:val="28"/>
          <w:szCs w:val="28"/>
        </w:rPr>
        <w:t xml:space="preserve"> могут быть отнесены к объектам накопленного вреда окружающей среде, установлены Постановлением Правительства РФ от 27.12.2023 № 2335 «Об утверждении критериев, на основании которых территории, расположенные на них объекты капитального строительства, могут</w:t>
      </w:r>
      <w:r>
        <w:rPr>
          <w:color w:val="000000"/>
          <w:sz w:val="28"/>
          <w:szCs w:val="28"/>
        </w:rPr>
        <w:t xml:space="preserve"> быть отнесены к объектам накопленного вреда окружающей среде».</w:t>
      </w:r>
    </w:p>
    <w:p w:rsidR="00157438" w:rsidRDefault="00AE5D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Данные, полученные в результате выявления объектов накопленного вреда, в срок, не превышающий 5 рабочих дней со дня их формирования, направляются в Федеральную службу по надзору в сфере при</w:t>
      </w:r>
      <w:r>
        <w:rPr>
          <w:color w:val="000000"/>
          <w:sz w:val="28"/>
          <w:szCs w:val="28"/>
        </w:rPr>
        <w:t>родопользования.</w:t>
      </w:r>
    </w:p>
    <w:p w:rsidR="00157438" w:rsidRDefault="00157438">
      <w:pPr>
        <w:ind w:right="5930"/>
        <w:jc w:val="both"/>
        <w:rPr>
          <w:color w:val="000000"/>
        </w:rPr>
      </w:pPr>
    </w:p>
    <w:p w:rsidR="00157438" w:rsidRDefault="00157438">
      <w:pPr>
        <w:tabs>
          <w:tab w:val="left" w:pos="5760"/>
        </w:tabs>
        <w:rPr>
          <w:sz w:val="28"/>
          <w:szCs w:val="28"/>
        </w:rPr>
      </w:pPr>
    </w:p>
    <w:sectPr w:rsidR="00157438" w:rsidSect="00AE5D8E">
      <w:pgSz w:w="11906" w:h="16838"/>
      <w:pgMar w:top="1134" w:right="850" w:bottom="1134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38" w:rsidRDefault="00AE5D8E">
      <w:r>
        <w:separator/>
      </w:r>
    </w:p>
  </w:endnote>
  <w:endnote w:type="continuationSeparator" w:id="0">
    <w:p w:rsidR="00157438" w:rsidRDefault="00AE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38" w:rsidRDefault="00AE5D8E">
      <w:r>
        <w:separator/>
      </w:r>
    </w:p>
  </w:footnote>
  <w:footnote w:type="continuationSeparator" w:id="0">
    <w:p w:rsidR="00157438" w:rsidRDefault="00AE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132"/>
    <w:multiLevelType w:val="multilevel"/>
    <w:tmpl w:val="4384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0313E"/>
    <w:multiLevelType w:val="multilevel"/>
    <w:tmpl w:val="9E687CEC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BEC7AFD"/>
    <w:multiLevelType w:val="multilevel"/>
    <w:tmpl w:val="33AEF1A2"/>
    <w:lvl w:ilvl="0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38"/>
    <w:rsid w:val="00157438"/>
    <w:rsid w:val="00AE5D8E"/>
    <w:rsid w:val="00B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7622"/>
  <w15:docId w15:val="{71E28252-D949-40E9-A3F9-14C32CCF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E5D8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</vt:lpstr>
    </vt:vector>
  </TitlesOfParts>
  <Company>RePack by SPecialiST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creator>user</dc:creator>
  <cp:lastModifiedBy>DNS</cp:lastModifiedBy>
  <cp:revision>6</cp:revision>
  <cp:lastPrinted>2024-02-26T01:37:00Z</cp:lastPrinted>
  <dcterms:created xsi:type="dcterms:W3CDTF">2023-02-25T07:33:00Z</dcterms:created>
  <dcterms:modified xsi:type="dcterms:W3CDTF">2024-02-26T01:37:00Z</dcterms:modified>
  <cp:version>786432</cp:version>
</cp:coreProperties>
</file>