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72" w:rsidRDefault="00B64C72">
      <w:pPr>
        <w:jc w:val="center"/>
        <w:rPr>
          <w:sz w:val="28"/>
          <w:szCs w:val="28"/>
        </w:rPr>
      </w:pPr>
    </w:p>
    <w:p w:rsidR="00B64C72" w:rsidRDefault="00B64C72">
      <w:pPr>
        <w:jc w:val="center"/>
        <w:rPr>
          <w:sz w:val="28"/>
          <w:szCs w:val="28"/>
        </w:rPr>
      </w:pPr>
    </w:p>
    <w:p w:rsidR="00B64C72" w:rsidRDefault="00222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</w:p>
    <w:p w:rsidR="00B64C72" w:rsidRDefault="00F3594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22B2A">
        <w:rPr>
          <w:sz w:val="28"/>
          <w:szCs w:val="28"/>
        </w:rPr>
        <w:t>БУКАЧАЧИНСКОЕ»</w:t>
      </w:r>
    </w:p>
    <w:p w:rsidR="00B64C72" w:rsidRDefault="00B64C72">
      <w:pPr>
        <w:jc w:val="center"/>
        <w:rPr>
          <w:sz w:val="28"/>
          <w:szCs w:val="28"/>
        </w:rPr>
      </w:pPr>
    </w:p>
    <w:p w:rsidR="00B64C72" w:rsidRDefault="00222B2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64C72" w:rsidRDefault="00B64C72">
      <w:pPr>
        <w:jc w:val="center"/>
      </w:pPr>
    </w:p>
    <w:p w:rsidR="00B64C72" w:rsidRDefault="00B64C72">
      <w:pPr>
        <w:jc w:val="center"/>
      </w:pPr>
    </w:p>
    <w:p w:rsidR="00B64C72" w:rsidRDefault="00222B2A">
      <w:pPr>
        <w:rPr>
          <w:sz w:val="28"/>
          <w:szCs w:val="28"/>
        </w:rPr>
      </w:pPr>
      <w:r>
        <w:rPr>
          <w:sz w:val="28"/>
          <w:szCs w:val="28"/>
        </w:rPr>
        <w:t>от  24 ноября 2023 года                                                                                №  44</w:t>
      </w:r>
    </w:p>
    <w:p w:rsidR="00B64C72" w:rsidRDefault="00222B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64C72" w:rsidRDefault="00B64C72"/>
    <w:p w:rsidR="00B64C72" w:rsidRPr="00F35942" w:rsidRDefault="00F35942" w:rsidP="00F35942">
      <w:pPr>
        <w:tabs>
          <w:tab w:val="left" w:pos="6765"/>
        </w:tabs>
        <w:jc w:val="center"/>
        <w:rPr>
          <w:b/>
        </w:rPr>
      </w:pPr>
      <w:r w:rsidRPr="00F35942">
        <w:rPr>
          <w:b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поселения «Букачачинское».</w:t>
      </w:r>
    </w:p>
    <w:p w:rsidR="00B64C72" w:rsidRDefault="00B64C72" w:rsidP="00F35942">
      <w:pPr>
        <w:tabs>
          <w:tab w:val="left" w:pos="6765"/>
        </w:tabs>
        <w:jc w:val="center"/>
      </w:pPr>
    </w:p>
    <w:p w:rsidR="00B64C72" w:rsidRDefault="00B64C72">
      <w:pPr>
        <w:tabs>
          <w:tab w:val="left" w:pos="6765"/>
        </w:tabs>
        <w:jc w:val="both"/>
      </w:pPr>
    </w:p>
    <w:p w:rsidR="00B64C72" w:rsidRDefault="00F35942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 </w:t>
      </w:r>
      <w:r w:rsidR="00222B2A">
        <w:rPr>
          <w:sz w:val="28"/>
          <w:szCs w:val="28"/>
        </w:rPr>
        <w:t>В</w:t>
      </w:r>
      <w:r w:rsidR="00222B2A">
        <w:rPr>
          <w:sz w:val="28"/>
          <w:szCs w:val="28"/>
        </w:rPr>
        <w:t xml:space="preserve"> соответствии с частью 5 статьи 2 Федерального закона от 31 июля 2020 года № 247-ФЗ «Об обязательных требованиях в Российской Федерации», руководствуясь пунктом 2 постановления Правительства Забайкальского края           от 3 сентября 2021 года № 340 «Об у</w:t>
      </w:r>
      <w:r w:rsidR="00222B2A">
        <w:rPr>
          <w:sz w:val="28"/>
          <w:szCs w:val="28"/>
        </w:rPr>
        <w:t xml:space="preserve">тверждении Порядка установления и оценки применения обязательных требований, устанавливаемых нормативными правовыми актами Забайкальского края», администрация </w:t>
      </w:r>
      <w:r>
        <w:rPr>
          <w:sz w:val="28"/>
          <w:szCs w:val="28"/>
        </w:rPr>
        <w:t xml:space="preserve">городского поселения «Букачачинское» </w:t>
      </w:r>
      <w:r w:rsidR="00222B2A" w:rsidRPr="00F35942">
        <w:rPr>
          <w:b/>
          <w:sz w:val="28"/>
          <w:szCs w:val="28"/>
        </w:rPr>
        <w:t>постановляет:</w:t>
      </w:r>
    </w:p>
    <w:p w:rsidR="00B64C72" w:rsidRDefault="00B64C72">
      <w:pPr>
        <w:tabs>
          <w:tab w:val="left" w:pos="6765"/>
        </w:tabs>
        <w:jc w:val="both"/>
      </w:pP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 1. Утвердить порядок установления и оце</w:t>
      </w:r>
      <w:r>
        <w:rPr>
          <w:sz w:val="28"/>
          <w:szCs w:val="28"/>
        </w:rPr>
        <w:t>нки применения обязательных требований, устанавливаемых муниципальными нормативными правовыми актами</w:t>
      </w:r>
      <w:r w:rsidR="00F35942">
        <w:rPr>
          <w:sz w:val="28"/>
          <w:szCs w:val="28"/>
        </w:rPr>
        <w:t xml:space="preserve"> городского поселения «Букачачинское» </w:t>
      </w:r>
      <w:r>
        <w:rPr>
          <w:sz w:val="28"/>
          <w:szCs w:val="28"/>
        </w:rPr>
        <w:t>(прилагается)</w:t>
      </w:r>
      <w:r w:rsidR="00F35942">
        <w:rPr>
          <w:sz w:val="28"/>
          <w:szCs w:val="28"/>
        </w:rPr>
        <w:t>.</w:t>
      </w:r>
    </w:p>
    <w:p w:rsidR="00F35942" w:rsidRDefault="00222B2A">
      <w:pPr>
        <w:tabs>
          <w:tab w:val="left" w:pos="676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5942" w:rsidRPr="006334DC">
        <w:rPr>
          <w:color w:val="000000"/>
          <w:sz w:val="28"/>
          <w:szCs w:val="28"/>
        </w:rPr>
        <w:t xml:space="preserve">Настоящее постановление опубликовать </w:t>
      </w:r>
      <w:r w:rsidR="00F35942">
        <w:rPr>
          <w:color w:val="000000"/>
          <w:sz w:val="28"/>
          <w:szCs w:val="28"/>
        </w:rPr>
        <w:t>на стенде в здании администрации и</w:t>
      </w:r>
      <w:r w:rsidR="00F35942" w:rsidRPr="006334DC">
        <w:rPr>
          <w:color w:val="000000"/>
          <w:sz w:val="28"/>
          <w:szCs w:val="28"/>
        </w:rPr>
        <w:t xml:space="preserve"> на официальном сайте </w:t>
      </w:r>
      <w:hyperlink r:id="rId7" w:history="1">
        <w:r w:rsidR="00F35942" w:rsidRPr="00CF52BD">
          <w:rPr>
            <w:rStyle w:val="af1"/>
            <w:sz w:val="28"/>
            <w:szCs w:val="28"/>
          </w:rPr>
          <w:t>https://bukachacha.ru</w:t>
        </w:r>
      </w:hyperlink>
      <w:r w:rsidR="00F35942">
        <w:rPr>
          <w:color w:val="000000"/>
          <w:sz w:val="28"/>
          <w:szCs w:val="28"/>
        </w:rPr>
        <w:t xml:space="preserve"> в разделе Документы.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3. Настоящее постановление вступает в силу на следующий день после дня официального опубликования (обнародования).</w:t>
      </w:r>
    </w:p>
    <w:p w:rsidR="00B64C72" w:rsidRDefault="00B64C72">
      <w:pPr>
        <w:tabs>
          <w:tab w:val="left" w:pos="6765"/>
        </w:tabs>
        <w:jc w:val="both"/>
      </w:pPr>
    </w:p>
    <w:p w:rsidR="00B64C72" w:rsidRDefault="00B64C72">
      <w:pPr>
        <w:tabs>
          <w:tab w:val="left" w:pos="6765"/>
        </w:tabs>
        <w:jc w:val="both"/>
      </w:pPr>
    </w:p>
    <w:p w:rsidR="00B64C72" w:rsidRDefault="00B64C72">
      <w:pPr>
        <w:tabs>
          <w:tab w:val="left" w:pos="6765"/>
        </w:tabs>
        <w:jc w:val="both"/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городского поселения </w:t>
      </w:r>
    </w:p>
    <w:p w:rsidR="00B64C72" w:rsidRDefault="00F35942" w:rsidP="00F35942">
      <w:pPr>
        <w:tabs>
          <w:tab w:val="left" w:pos="5940"/>
        </w:tabs>
        <w:jc w:val="both"/>
      </w:pPr>
      <w:r>
        <w:rPr>
          <w:sz w:val="28"/>
          <w:szCs w:val="28"/>
        </w:rPr>
        <w:t xml:space="preserve">«Букачачинское» </w:t>
      </w:r>
      <w:r>
        <w:rPr>
          <w:sz w:val="28"/>
          <w:szCs w:val="28"/>
        </w:rPr>
        <w:tab/>
        <w:t xml:space="preserve">           В.Н. Сокольникова </w:t>
      </w: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F35942" w:rsidRDefault="00F35942">
      <w:pPr>
        <w:tabs>
          <w:tab w:val="left" w:pos="6765"/>
        </w:tabs>
        <w:jc w:val="both"/>
        <w:rPr>
          <w:sz w:val="28"/>
          <w:szCs w:val="28"/>
        </w:rPr>
      </w:pPr>
    </w:p>
    <w:p w:rsidR="00B64C72" w:rsidRDefault="00222B2A" w:rsidP="00794A5B">
      <w:pPr>
        <w:tabs>
          <w:tab w:val="left" w:pos="6765"/>
        </w:tabs>
        <w:jc w:val="right"/>
      </w:pPr>
      <w:r>
        <w:rPr>
          <w:sz w:val="28"/>
          <w:szCs w:val="28"/>
        </w:rPr>
        <w:t>УТВЕРЖДЕН</w:t>
      </w:r>
      <w:r w:rsidR="00794A5B">
        <w:rPr>
          <w:sz w:val="28"/>
          <w:szCs w:val="28"/>
        </w:rPr>
        <w:t>:</w:t>
      </w:r>
    </w:p>
    <w:p w:rsidR="00794A5B" w:rsidRDefault="00222B2A" w:rsidP="00794A5B">
      <w:pPr>
        <w:tabs>
          <w:tab w:val="left" w:pos="67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64C72" w:rsidRDefault="00222B2A" w:rsidP="00794A5B">
      <w:pPr>
        <w:tabs>
          <w:tab w:val="left" w:pos="6765"/>
        </w:tabs>
        <w:jc w:val="right"/>
      </w:pPr>
      <w:r>
        <w:rPr>
          <w:sz w:val="28"/>
          <w:szCs w:val="28"/>
        </w:rPr>
        <w:t xml:space="preserve"> </w:t>
      </w:r>
      <w:r w:rsidR="00F35942">
        <w:rPr>
          <w:sz w:val="28"/>
          <w:szCs w:val="28"/>
        </w:rPr>
        <w:t>городского поселения «Букачачинское»</w:t>
      </w:r>
    </w:p>
    <w:p w:rsidR="00B64C72" w:rsidRDefault="00222B2A" w:rsidP="00794A5B">
      <w:pPr>
        <w:tabs>
          <w:tab w:val="left" w:pos="6765"/>
        </w:tabs>
        <w:jc w:val="right"/>
      </w:pPr>
      <w:r>
        <w:rPr>
          <w:sz w:val="28"/>
          <w:szCs w:val="28"/>
        </w:rPr>
        <w:t>от «</w:t>
      </w:r>
      <w:r w:rsidR="00F35942">
        <w:rPr>
          <w:sz w:val="28"/>
          <w:szCs w:val="28"/>
        </w:rPr>
        <w:t>24» ноября 2023 года</w:t>
      </w:r>
      <w:r>
        <w:rPr>
          <w:sz w:val="28"/>
          <w:szCs w:val="28"/>
        </w:rPr>
        <w:t xml:space="preserve"> № </w:t>
      </w:r>
      <w:r w:rsidR="00F35942">
        <w:rPr>
          <w:sz w:val="28"/>
          <w:szCs w:val="28"/>
        </w:rPr>
        <w:t>44</w:t>
      </w:r>
    </w:p>
    <w:p w:rsidR="00B64C72" w:rsidRDefault="00B64C72" w:rsidP="00794A5B">
      <w:pPr>
        <w:tabs>
          <w:tab w:val="left" w:pos="6765"/>
        </w:tabs>
        <w:jc w:val="right"/>
      </w:pPr>
    </w:p>
    <w:p w:rsidR="00B64C72" w:rsidRPr="00794A5B" w:rsidRDefault="00794A5B" w:rsidP="00794A5B">
      <w:pPr>
        <w:tabs>
          <w:tab w:val="left" w:pos="6765"/>
        </w:tabs>
        <w:jc w:val="center"/>
        <w:rPr>
          <w:b/>
        </w:rPr>
      </w:pPr>
      <w:r w:rsidRPr="00794A5B">
        <w:rPr>
          <w:b/>
          <w:sz w:val="28"/>
          <w:szCs w:val="28"/>
        </w:rPr>
        <w:t>Порядок</w:t>
      </w:r>
    </w:p>
    <w:p w:rsidR="00B64C72" w:rsidRPr="00794A5B" w:rsidRDefault="00794A5B" w:rsidP="00794A5B">
      <w:pPr>
        <w:tabs>
          <w:tab w:val="left" w:pos="6765"/>
        </w:tabs>
        <w:jc w:val="center"/>
        <w:rPr>
          <w:b/>
        </w:rPr>
      </w:pPr>
      <w:r w:rsidRPr="00794A5B">
        <w:rPr>
          <w:b/>
          <w:sz w:val="28"/>
          <w:szCs w:val="28"/>
        </w:rPr>
        <w:t>установления и оценки применения обязательных требований, устанавливаемых муниципальными нормативными правовыми актами</w:t>
      </w:r>
    </w:p>
    <w:p w:rsidR="00B64C72" w:rsidRPr="00794A5B" w:rsidRDefault="00794A5B" w:rsidP="00794A5B">
      <w:pPr>
        <w:tabs>
          <w:tab w:val="left" w:pos="6765"/>
        </w:tabs>
        <w:jc w:val="center"/>
        <w:rPr>
          <w:b/>
        </w:rPr>
      </w:pPr>
      <w:r w:rsidRPr="00794A5B">
        <w:rPr>
          <w:b/>
          <w:sz w:val="28"/>
          <w:szCs w:val="28"/>
        </w:rPr>
        <w:t>городского поселения «Букачачинское»</w:t>
      </w:r>
    </w:p>
    <w:p w:rsidR="00B64C72" w:rsidRPr="00794A5B" w:rsidRDefault="00B64C72">
      <w:pPr>
        <w:tabs>
          <w:tab w:val="left" w:pos="6765"/>
        </w:tabs>
        <w:jc w:val="both"/>
        <w:rPr>
          <w:b/>
        </w:rPr>
      </w:pP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1. ОБЩИЕ ПОЛОЖЕНИЯ</w:t>
      </w:r>
    </w:p>
    <w:p w:rsidR="00B64C72" w:rsidRDefault="00B64C72">
      <w:pPr>
        <w:tabs>
          <w:tab w:val="left" w:pos="6765"/>
        </w:tabs>
        <w:jc w:val="both"/>
      </w:pP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1. Настоящий Порядок разработан в</w:t>
      </w:r>
      <w:r>
        <w:rPr>
          <w:sz w:val="28"/>
          <w:szCs w:val="28"/>
        </w:rPr>
        <w:t xml:space="preserve"> целях установления и оценки применения обязательных требований, устанавливаемых муниципальными нормативными правовыми актами, определяет механизм установления и оценки применения требований, которые связаны с осуществлением предпринимательской и иной экон</w:t>
      </w:r>
      <w:r>
        <w:rPr>
          <w:sz w:val="28"/>
          <w:szCs w:val="28"/>
        </w:rPr>
        <w:t>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иных форм оценки и экспертизы, устанавливаемых муниципальными нормативными правовыми актами (далее - обязат</w:t>
      </w:r>
      <w:r>
        <w:rPr>
          <w:sz w:val="28"/>
          <w:szCs w:val="28"/>
        </w:rPr>
        <w:t>ельные требования).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2. Действие муниципальных нормативных правовых актов </w:t>
      </w:r>
      <w:r w:rsidR="00794A5B">
        <w:rPr>
          <w:sz w:val="28"/>
          <w:szCs w:val="28"/>
        </w:rPr>
        <w:t xml:space="preserve">городского поселения «Букачачинское», </w:t>
      </w:r>
      <w:r>
        <w:rPr>
          <w:sz w:val="28"/>
          <w:szCs w:val="28"/>
        </w:rPr>
        <w:t>устанавливающих обязательные требования (далее - МНПА), а также принципы установления и оценки применения обязательных требований определяют</w:t>
      </w:r>
      <w:r>
        <w:rPr>
          <w:sz w:val="28"/>
          <w:szCs w:val="28"/>
        </w:rPr>
        <w:t>ся в соответствии с Федеральным законом от 31 июля 2020 года № 247-ФЗ «Об обязательных требованиях в Российской Федерации» (далее – Федеральный закон № 247-ФЗ).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3. При разработке проекта МНПА проводится оценка регулирующего воздействия в соответствии с (ук</w:t>
      </w:r>
      <w:r>
        <w:rPr>
          <w:sz w:val="28"/>
          <w:szCs w:val="28"/>
        </w:rPr>
        <w:t>азываются реквизиты муниципального нормативного правового акта, регулирующего данные правоотношения).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4. В целях оценки обязательных требований на соответствие законодательству Российской Федерации проводится правовая экспертиза проекта МНПА.</w:t>
      </w:r>
    </w:p>
    <w:p w:rsidR="00B64C72" w:rsidRDefault="00B64C72">
      <w:pPr>
        <w:tabs>
          <w:tab w:val="left" w:pos="6765"/>
        </w:tabs>
        <w:jc w:val="both"/>
      </w:pP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2. Условия у</w:t>
      </w:r>
      <w:r>
        <w:rPr>
          <w:sz w:val="28"/>
          <w:szCs w:val="28"/>
        </w:rPr>
        <w:t>становления обязательных требований</w:t>
      </w:r>
    </w:p>
    <w:p w:rsidR="00B64C72" w:rsidRDefault="00B64C72">
      <w:pPr>
        <w:tabs>
          <w:tab w:val="left" w:pos="6765"/>
        </w:tabs>
        <w:jc w:val="both"/>
      </w:pP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5. При установлении обязательных требований в МНПА отраслевыми органами администрации </w:t>
      </w:r>
      <w:r w:rsidR="00794A5B">
        <w:rPr>
          <w:sz w:val="28"/>
          <w:szCs w:val="28"/>
        </w:rPr>
        <w:t xml:space="preserve">городского поселения «Букачачинское», </w:t>
      </w:r>
      <w:r>
        <w:rPr>
          <w:sz w:val="28"/>
          <w:szCs w:val="28"/>
        </w:rPr>
        <w:t>являющимися ответственными за разработку проекта МНПА, должны быть определены: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содержан</w:t>
      </w:r>
      <w:r>
        <w:rPr>
          <w:sz w:val="28"/>
          <w:szCs w:val="28"/>
        </w:rPr>
        <w:t>ие обязательных требований (условия, ограничения, запреты, обязанности);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лица, обязанные соблюдать обязательные требования;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lastRenderedPageBreak/>
        <w:t>в) в зависимости от объекта установления обязательных требований: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результаты осу</w:t>
      </w:r>
      <w:r>
        <w:rPr>
          <w:sz w:val="28"/>
          <w:szCs w:val="28"/>
        </w:rPr>
        <w:t>ществления деятельности, совершения действий, в отношении которых устанавливаются обязательные требования;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г) формы оценки соблюдения обязательных требований (вид муниципального контроля, привлечение к административной ответственности, иные формы оценки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экспертизы);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д) органы администрации </w:t>
      </w:r>
      <w:r w:rsidR="00794A5B">
        <w:rPr>
          <w:sz w:val="28"/>
          <w:szCs w:val="28"/>
        </w:rPr>
        <w:t xml:space="preserve">городского поселения «Букачачинское», </w:t>
      </w:r>
      <w:r>
        <w:rPr>
          <w:sz w:val="28"/>
          <w:szCs w:val="28"/>
        </w:rPr>
        <w:t>уполномоченные на осуществление оценки соблюдения обязательных требований (далее - уполномоченные органы).</w:t>
      </w:r>
    </w:p>
    <w:p w:rsidR="00B64C72" w:rsidRDefault="00B64C72">
      <w:pPr>
        <w:tabs>
          <w:tab w:val="left" w:pos="6765"/>
        </w:tabs>
        <w:jc w:val="both"/>
      </w:pP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3. Порядок оценки применения обязательных требований</w:t>
      </w:r>
    </w:p>
    <w:p w:rsidR="00B64C72" w:rsidRDefault="00B64C72">
      <w:pPr>
        <w:tabs>
          <w:tab w:val="left" w:pos="6765"/>
        </w:tabs>
        <w:jc w:val="both"/>
      </w:pP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6. Оценка при</w:t>
      </w:r>
      <w:r>
        <w:rPr>
          <w:sz w:val="28"/>
          <w:szCs w:val="28"/>
        </w:rPr>
        <w:t>менения обязательных требований, устанавливаемых МНПА, проводится для анализа достижения целей правового регулирования, предусмотренных МНПА, анализа обоснованности установленных обязательных требований, определения и оценки фактических последствий их уста</w:t>
      </w:r>
      <w:r>
        <w:rPr>
          <w:sz w:val="28"/>
          <w:szCs w:val="28"/>
        </w:rPr>
        <w:t xml:space="preserve">новления, выявления избыточных условий, ограничений, запретов, обязанностей, в том числе затрудняющих ведение предпринимательской и иной экономической деятельности, приводящих к необоснованным расходам субъектов предпринимательского сообщества, бюджета </w:t>
      </w:r>
      <w:r w:rsidR="00794A5B">
        <w:rPr>
          <w:sz w:val="28"/>
          <w:szCs w:val="28"/>
        </w:rPr>
        <w:t>городского поселения «Букачачинское».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7. Процедура оценки применения обязательных требований включает в себя следующие этапы: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подготовка и утверждение уполномоченным органом плана проведения оценки применения обязательных требований на очередной год и</w:t>
      </w:r>
      <w:r>
        <w:rPr>
          <w:sz w:val="28"/>
          <w:szCs w:val="28"/>
        </w:rPr>
        <w:t xml:space="preserve"> размещение указанного плана на официальном сайте администрации </w:t>
      </w:r>
      <w:r w:rsidR="00F35942">
        <w:rPr>
          <w:sz w:val="28"/>
          <w:szCs w:val="28"/>
        </w:rPr>
        <w:t>городского поселения «Букачачинское»</w:t>
      </w:r>
      <w:r w:rsidR="00794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Интернет по адресу: </w:t>
      </w:r>
      <w:hyperlink r:id="rId8" w:history="1">
        <w:r w:rsidR="00794A5B" w:rsidRPr="00CF52BD">
          <w:rPr>
            <w:rStyle w:val="af1"/>
            <w:sz w:val="28"/>
            <w:szCs w:val="28"/>
          </w:rPr>
          <w:t>https://bukachacha.ru</w:t>
        </w:r>
      </w:hyperlink>
      <w:r w:rsidR="00794A5B">
        <w:rPr>
          <w:rStyle w:val="af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далее - официальный сайт);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подготовка уполномоченным органом</w:t>
      </w:r>
      <w:r>
        <w:rPr>
          <w:sz w:val="28"/>
          <w:szCs w:val="28"/>
        </w:rPr>
        <w:t xml:space="preserve"> доклада об оценке применения обязательных требований, содержащихся в МНПА (далее - доклад);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в) публичное обсуждение проекта доклада на официальном сайте;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г) доработка проекта доклада с учетом результатов его публичного обсуждения и подписание доклада;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д) рассмотрение доклада советом по развитию малого и среднего предпринимательства в </w:t>
      </w:r>
      <w:r w:rsidR="00F35942">
        <w:rPr>
          <w:sz w:val="28"/>
          <w:szCs w:val="28"/>
        </w:rPr>
        <w:t>городского поселения «Букачачинское»</w:t>
      </w:r>
      <w:r w:rsidR="00794A5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Совет) и принятие Советом одного из решений, указанных в пункте 18 настоящего Порядка.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8. Уполномоченный орган в соответс</w:t>
      </w:r>
      <w:r>
        <w:rPr>
          <w:sz w:val="28"/>
          <w:szCs w:val="28"/>
        </w:rPr>
        <w:t>твии с целями оценки применения обязательных требований проводит оценку применения обязательных требований в отношении МНПА: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lastRenderedPageBreak/>
        <w:t>а) впервые: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не позднее трех лет с даты вступления в силу настоящего Порядка - в отношении действующих на указанную дату обязательны</w:t>
      </w:r>
      <w:r>
        <w:rPr>
          <w:sz w:val="28"/>
          <w:szCs w:val="28"/>
        </w:rPr>
        <w:t>х требований;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через три года с даты вступления в силу обязательных требований - в отношении обязательных требований, введенных в действие после вступления в силу настоящего Порядка;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после первой оценки применения обязательных требований - каждые три год</w:t>
      </w:r>
      <w:r>
        <w:rPr>
          <w:sz w:val="28"/>
          <w:szCs w:val="28"/>
        </w:rPr>
        <w:t>а действия обязательных требований.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9. В целях организации проведения оценки применения обязательных требований в сроки, установленные пунктом 8 настоящего Порядка, уполномоченный орган до (указывается дата, месяц) года, в котором планируется проведение оц</w:t>
      </w:r>
      <w:r>
        <w:rPr>
          <w:sz w:val="28"/>
          <w:szCs w:val="28"/>
        </w:rPr>
        <w:t>енки применения обязательных требований, подготавливает и утверждает план проведения оценки применения обязательных требований, в котором указываются: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реквизиты МНПА и содержащиеся в нем обязательные требования, подлежащие оценке применения;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срок про</w:t>
      </w:r>
      <w:r>
        <w:rPr>
          <w:sz w:val="28"/>
          <w:szCs w:val="28"/>
        </w:rPr>
        <w:t>ведения оценки применения обязательных требований (дата начала и дата окончания с учетом всех этапов процедуры оценки применения обязательных требований).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10. План проведения оценки применения обязательных требований до (указывается дата, месяц) года, в ко</w:t>
      </w:r>
      <w:r>
        <w:rPr>
          <w:sz w:val="28"/>
          <w:szCs w:val="28"/>
        </w:rPr>
        <w:t>тором планируется проведение оценки применения обязательных требований, размещается уполномоченным органом на официальном сайте.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11. По результатам проведенной оценки применения обязательных требований уполномоченный орган подготавливает проект доклада.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 формировании проекта доклада учитываются результаты мониторинга применения обязательных требований, анализа административной и судебной практики, результаты рассмотрения обращений граждан, юридических лиц, предложения отраслевых (функциональных) органов </w:t>
      </w:r>
      <w:r>
        <w:rPr>
          <w:sz w:val="28"/>
          <w:szCs w:val="28"/>
        </w:rPr>
        <w:t xml:space="preserve">администрации </w:t>
      </w:r>
      <w:r w:rsidR="00794A5B">
        <w:rPr>
          <w:sz w:val="28"/>
          <w:szCs w:val="28"/>
        </w:rPr>
        <w:t>городского поселения «Букачачинское».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12. В проект доклада в обязательном порядке включаются следующие сведения: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12.1. общая характеристика МНПА, устанавливающего обязательные требования, которая должна включать следующие требования: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цель введения обязательных требований;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период действия МНПА;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в) сфера осуществления предпринимательской и иной экономической деятельности и конкретные общественные отношения, на регулирование которых направлены соответствующие обязательные требования</w:t>
      </w:r>
      <w:r>
        <w:rPr>
          <w:sz w:val="28"/>
          <w:szCs w:val="28"/>
        </w:rPr>
        <w:t>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12.2. результаты оценки применения обязательных требований, которые включают следующие сведения: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соблюдение принципов установления и оценки применения обязательных требований;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информация о динамике ведения предпринимательской и иной экономической д</w:t>
      </w:r>
      <w:r>
        <w:rPr>
          <w:sz w:val="28"/>
          <w:szCs w:val="28"/>
        </w:rPr>
        <w:t xml:space="preserve">еятельности в соответствующей сфере общественных </w:t>
      </w:r>
      <w:r>
        <w:rPr>
          <w:sz w:val="28"/>
          <w:szCs w:val="28"/>
        </w:rPr>
        <w:lastRenderedPageBreak/>
        <w:t>отношений в период действия обязательных требований, применение которых является предметом оценки;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в) достижение целей введения обязательных требований (снижение риска причинения вреда (ущерба) охраняемым за</w:t>
      </w:r>
      <w:r>
        <w:rPr>
          <w:sz w:val="28"/>
          <w:szCs w:val="28"/>
        </w:rPr>
        <w:t>коном ценностям, на устранение которого направлено установление соответствующих обязательных требований);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г) сведения об уровне соблюдения обязательных требований в соответствующей сфере регулирования, в том числе данные о привлечении к ответственности за </w:t>
      </w:r>
      <w:r>
        <w:rPr>
          <w:sz w:val="28"/>
          <w:szCs w:val="28"/>
        </w:rPr>
        <w:t>нарушения обязательных требований, о типовых и массовых нарушениях обязательных требований;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д) количество и анализ содержания обращений лиц, обязанных соблюдать обязательные требования, в уполномоченный орган, связанных с применением обязательных требовани</w:t>
      </w:r>
      <w:r>
        <w:rPr>
          <w:sz w:val="28"/>
          <w:szCs w:val="28"/>
        </w:rPr>
        <w:t>й;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е)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МНПА;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ж) иные сведения, которые позволяют оценить применение обязательных требований и достиж</w:t>
      </w:r>
      <w:r>
        <w:rPr>
          <w:sz w:val="28"/>
          <w:szCs w:val="28"/>
        </w:rPr>
        <w:t>ение целей их установления;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12.3. выводы и предложения по итогам оценки применения обязательных требований: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о целесообразности дальнейшего применения обязательных требований без внесения изменений в МНПА и продлении срока действия такого МНПА с определе</w:t>
      </w:r>
      <w:r>
        <w:rPr>
          <w:sz w:val="28"/>
          <w:szCs w:val="28"/>
        </w:rPr>
        <w:t>нием конкретного срока продления (в случае если МНПА принят на определенный срок);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о нецелесообразности дальнейшего применения обязательных требований и необходимости внесения изменений в МНПА;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в) о нецелесообразности дальнейшего применения обязательных</w:t>
      </w:r>
      <w:r>
        <w:rPr>
          <w:sz w:val="28"/>
          <w:szCs w:val="28"/>
        </w:rPr>
        <w:t xml:space="preserve"> требований и необходимости признания утратившим силу МНПА (его отдельных положений).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13. Вывод о нецелесообразности дальнейшего применения обязательных требований и необходимости внесения изменений в МНПА формулируется при выявлении одного или нескольких </w:t>
      </w:r>
      <w:r>
        <w:rPr>
          <w:sz w:val="28"/>
          <w:szCs w:val="28"/>
        </w:rPr>
        <w:t>из следующих случаев: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невозможность исполнения обязательных требований, устанавливаемых в числе прочих при выявлении отрицательной динамики ведения предпринимательской и иной экономической деятельности, избыточность обязательных требований, несоразмерно</w:t>
      </w:r>
      <w:r>
        <w:rPr>
          <w:sz w:val="28"/>
          <w:szCs w:val="28"/>
        </w:rPr>
        <w:t>сть расходов на их исполнение и администрирование с положительным эффектом от их исполнения и соблюдения;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наличие в МНПА противоречащих друг другу обязательных требований, в том числе противоречащих обязательным требованиям, содержащимся в нормативных п</w:t>
      </w:r>
      <w:r>
        <w:rPr>
          <w:sz w:val="28"/>
          <w:szCs w:val="28"/>
        </w:rPr>
        <w:t>равовых актах Забайкальского края и (или) Российской Федерации;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в)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lastRenderedPageBreak/>
        <w:t>г) наличие в МНПА не</w:t>
      </w:r>
      <w:r>
        <w:rPr>
          <w:sz w:val="28"/>
          <w:szCs w:val="28"/>
        </w:rPr>
        <w:t>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д) наличие устойчивых противоречий в практике при</w:t>
      </w:r>
      <w:r>
        <w:rPr>
          <w:sz w:val="28"/>
          <w:szCs w:val="28"/>
        </w:rPr>
        <w:t>менения обязательных требований правоприменительными органами;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е) противоречие обязательных требований или отдельных положений обязательных требований принципам, определенным Федеральным законом             № 247-ФЗ.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14. Вывод о нецелесообразности дальнейш</w:t>
      </w:r>
      <w:r>
        <w:rPr>
          <w:sz w:val="28"/>
          <w:szCs w:val="28"/>
        </w:rPr>
        <w:t>его применения обязательных требований и необходимости признания утратившим силу МНПА (его отдельных положений) формулируется при выявлении двух и более случаев, предусмотренных пунктом 13 настоящего Порядка, а также при выявлении хотя бы одного из следующ</w:t>
      </w:r>
      <w:r>
        <w:rPr>
          <w:sz w:val="28"/>
          <w:szCs w:val="28"/>
        </w:rPr>
        <w:t>их случаев: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наличие дублирующих и (или) аналогичных по содержанию обязательных требований (групп обязательных требований) в нескольких или одном МНПА;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отсутствие у уполномоченного органа предусмотренных в соответствии с законодательством Российской Ф</w:t>
      </w:r>
      <w:r>
        <w:rPr>
          <w:sz w:val="28"/>
          <w:szCs w:val="28"/>
        </w:rPr>
        <w:t>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15. Проект доклада подлежит публичному обсуждению путем его размещения уполномоченным органом на официальном сайте. Одновременно уп</w:t>
      </w:r>
      <w:r>
        <w:rPr>
          <w:sz w:val="28"/>
          <w:szCs w:val="28"/>
        </w:rPr>
        <w:t>олномоченный орган размещает на официальном сайте предложение гражданам и организациям об участии в публичном обсуждении проекта доклада, которое должно содержать: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срок приема предложений (замечаний) по проекту доклада (дата начала и дата окончания), ус</w:t>
      </w:r>
      <w:r>
        <w:rPr>
          <w:sz w:val="28"/>
          <w:szCs w:val="28"/>
        </w:rPr>
        <w:t>танавливаемый в соответствии с пунктом 16 настоящего Порядка;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б) адрес электронной почты, место нахождения уполномоченного органа;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в) способ направления предложений (замечаний) по проекту доклада.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16. Срок публичного обсуждения проекта доклада составляет 20 рабочих дней со дня его размещения на официальном сайте.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Поступившие в пределах срока публичного обсуждения проекта доклада предложения, замечания заинтересованных лиц учитываются (при наличии пр</w:t>
      </w:r>
      <w:r>
        <w:rPr>
          <w:sz w:val="28"/>
          <w:szCs w:val="28"/>
        </w:rPr>
        <w:t>авовых оснований) уполномоченным органом при доработке проекта доклада.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17. Доработка проекта доклада осуществляется при необходимости в течение 20 рабочих дней с даты завершения его публичного обсуждения. Подписанный главой </w:t>
      </w:r>
      <w:r w:rsidR="00F35942">
        <w:rPr>
          <w:sz w:val="28"/>
          <w:szCs w:val="28"/>
        </w:rPr>
        <w:t>городского поселения «Букачачинское»</w:t>
      </w:r>
      <w:r w:rsidR="00794A5B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 направляется на рассмотрение Совета.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18. Совет рассматривает доклад в срок не более 10 рабочих дней и принимает одно из следующих решений: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а) рекомендовать продлить срок действия МНПА на срок, не превышающий шести лет (в отношении МНПА, и</w:t>
      </w:r>
      <w:r>
        <w:rPr>
          <w:sz w:val="28"/>
          <w:szCs w:val="28"/>
        </w:rPr>
        <w:t>меющих срок действия);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lastRenderedPageBreak/>
        <w:t>б) рекомендовать внесение изменений в МНПА, устанавливающий обязательные требования;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в) рекомендовать признание утратившим силу МНПА в связи с нецелесообразностью дальнейшего применения установленных им обязательных требований.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>Доклад с учетом рекомендации Совета размещается уполномоченным органом на официальном сайте в течение 5 рабочих дней со дня рассмотрения Советом.</w:t>
      </w:r>
    </w:p>
    <w:p w:rsidR="00B64C72" w:rsidRDefault="00222B2A">
      <w:pPr>
        <w:tabs>
          <w:tab w:val="left" w:pos="6765"/>
        </w:tabs>
        <w:jc w:val="both"/>
      </w:pPr>
      <w:r>
        <w:rPr>
          <w:sz w:val="28"/>
          <w:szCs w:val="28"/>
        </w:rPr>
        <w:t xml:space="preserve">19. В течение 30 дней с даты рассмотрения доклада Советом уполномоченный орган при необходимости осуществляет </w:t>
      </w:r>
      <w:r>
        <w:rPr>
          <w:sz w:val="28"/>
          <w:szCs w:val="28"/>
        </w:rPr>
        <w:t>подготовку соответствующего МНПА с учетом решения, принятого Советом.</w:t>
      </w:r>
      <w:r>
        <w:t xml:space="preserve"> </w:t>
      </w:r>
      <w:r>
        <w:rPr>
          <w:sz w:val="28"/>
          <w:szCs w:val="28"/>
        </w:rPr>
        <w:t>Подготовка и принятие МНПА осуществляются в установленном порядке.</w:t>
      </w:r>
    </w:p>
    <w:p w:rsidR="00B64C72" w:rsidRDefault="00B64C72">
      <w:pPr>
        <w:tabs>
          <w:tab w:val="left" w:pos="6765"/>
        </w:tabs>
        <w:jc w:val="both"/>
      </w:pPr>
    </w:p>
    <w:p w:rsidR="00B64C72" w:rsidRDefault="00222B2A" w:rsidP="00222B2A">
      <w:pPr>
        <w:tabs>
          <w:tab w:val="left" w:pos="676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</w:t>
      </w:r>
    </w:p>
    <w:sectPr w:rsidR="00B6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72" w:rsidRDefault="00222B2A">
      <w:r>
        <w:separator/>
      </w:r>
    </w:p>
  </w:endnote>
  <w:endnote w:type="continuationSeparator" w:id="0">
    <w:p w:rsidR="00B64C72" w:rsidRDefault="0022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72" w:rsidRDefault="00222B2A">
      <w:r>
        <w:separator/>
      </w:r>
    </w:p>
  </w:footnote>
  <w:footnote w:type="continuationSeparator" w:id="0">
    <w:p w:rsidR="00B64C72" w:rsidRDefault="0022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2698E"/>
    <w:multiLevelType w:val="hybridMultilevel"/>
    <w:tmpl w:val="6B66BE0C"/>
    <w:lvl w:ilvl="0" w:tplc="6038A2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9E23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83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0B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2A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65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CA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66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8C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72"/>
    <w:rsid w:val="00222B2A"/>
    <w:rsid w:val="00794A5B"/>
    <w:rsid w:val="00B64C72"/>
    <w:rsid w:val="00F3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9469"/>
  <w15:docId w15:val="{C4A83AF2-169E-4E54-B8D7-0440E6A4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kachach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kacha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</vt:lpstr>
    </vt:vector>
  </TitlesOfParts>
  <Company>RePack by SPecialiST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</dc:title>
  <dc:creator>user</dc:creator>
  <cp:lastModifiedBy>DNS</cp:lastModifiedBy>
  <cp:revision>4</cp:revision>
  <dcterms:created xsi:type="dcterms:W3CDTF">2023-01-11T01:55:00Z</dcterms:created>
  <dcterms:modified xsi:type="dcterms:W3CDTF">2023-11-24T02:50:00Z</dcterms:modified>
  <cp:version>786432</cp:version>
</cp:coreProperties>
</file>