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7F" w:rsidRDefault="00E94C7F" w:rsidP="00E94C7F">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СОВЕТ ГОРОДСКОГО ПОСЕЛЕНИЯ «БУКАЧАЧИНСКОЕ»</w:t>
      </w:r>
    </w:p>
    <w:p w:rsidR="00E94C7F" w:rsidRDefault="00E94C7F" w:rsidP="00E94C7F">
      <w:pPr>
        <w:widowControl w:val="0"/>
        <w:suppressAutoHyphens/>
        <w:autoSpaceDE w:val="0"/>
        <w:autoSpaceDN w:val="0"/>
        <w:adjustRightInd w:val="0"/>
        <w:ind w:firstLine="709"/>
        <w:jc w:val="both"/>
        <w:rPr>
          <w:rFonts w:ascii="Times New Roman CYR" w:hAnsi="Times New Roman CYR" w:cs="Times New Roman CYR"/>
          <w:sz w:val="28"/>
          <w:szCs w:val="28"/>
        </w:rPr>
      </w:pPr>
    </w:p>
    <w:p w:rsidR="00F16EB3" w:rsidRDefault="00E94C7F" w:rsidP="00F16EB3">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РЕШЕНИЕ</w:t>
      </w:r>
    </w:p>
    <w:p w:rsidR="00E94C7F" w:rsidRDefault="001134A1" w:rsidP="00F16EB3">
      <w:pPr>
        <w:widowControl w:val="0"/>
        <w:suppressAutoHyphen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18.11.2024</w:t>
      </w:r>
      <w:r w:rsidR="00E94C7F">
        <w:rPr>
          <w:rFonts w:ascii="Times New Roman CYR" w:hAnsi="Times New Roman CYR" w:cs="Times New Roman CYR"/>
          <w:sz w:val="28"/>
          <w:szCs w:val="28"/>
        </w:rPr>
        <w:t xml:space="preserve"> года                                                 </w:t>
      </w:r>
      <w:r w:rsidR="00F16EB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w:t>
      </w:r>
      <w:r w:rsidR="0057337F">
        <w:rPr>
          <w:rFonts w:ascii="Times New Roman CYR" w:hAnsi="Times New Roman CYR" w:cs="Times New Roman CYR"/>
          <w:sz w:val="28"/>
          <w:szCs w:val="28"/>
        </w:rPr>
        <w:t>145</w:t>
      </w:r>
    </w:p>
    <w:p w:rsidR="00E94C7F" w:rsidRDefault="00E94C7F" w:rsidP="00E94C7F">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 Букачача</w:t>
      </w:r>
    </w:p>
    <w:p w:rsidR="002E0725" w:rsidRDefault="002E0725" w:rsidP="00E94C7F">
      <w:pPr>
        <w:widowControl w:val="0"/>
        <w:suppressAutoHyphens/>
        <w:autoSpaceDE w:val="0"/>
        <w:autoSpaceDN w:val="0"/>
        <w:adjustRightInd w:val="0"/>
        <w:ind w:firstLine="709"/>
        <w:jc w:val="center"/>
        <w:rPr>
          <w:rFonts w:ascii="Times New Roman CYR" w:hAnsi="Times New Roman CYR" w:cs="Times New Roman CYR"/>
          <w:b/>
          <w:sz w:val="28"/>
          <w:szCs w:val="28"/>
        </w:rPr>
      </w:pPr>
      <w:r w:rsidRPr="002E0725">
        <w:rPr>
          <w:rFonts w:ascii="Times New Roman CYR" w:hAnsi="Times New Roman CYR" w:cs="Times New Roman CYR"/>
          <w:b/>
          <w:sz w:val="28"/>
          <w:szCs w:val="28"/>
        </w:rPr>
        <w:t>О внесении изменений в Правила землепользования и застройки городского поселения «Букачачинское» (н.п. п</w:t>
      </w:r>
      <w:proofErr w:type="gramStart"/>
      <w:r w:rsidRPr="002E0725">
        <w:rPr>
          <w:rFonts w:ascii="Times New Roman CYR" w:hAnsi="Times New Roman CYR" w:cs="Times New Roman CYR"/>
          <w:b/>
          <w:sz w:val="28"/>
          <w:szCs w:val="28"/>
        </w:rPr>
        <w:t>.Б</w:t>
      </w:r>
      <w:proofErr w:type="gramEnd"/>
      <w:r w:rsidRPr="002E0725">
        <w:rPr>
          <w:rFonts w:ascii="Times New Roman CYR" w:hAnsi="Times New Roman CYR" w:cs="Times New Roman CYR"/>
          <w:b/>
          <w:sz w:val="28"/>
          <w:szCs w:val="28"/>
        </w:rPr>
        <w:t xml:space="preserve">укачача, с.Бухта, </w:t>
      </w:r>
      <w:proofErr w:type="spellStart"/>
      <w:r w:rsidRPr="002E0725">
        <w:rPr>
          <w:rFonts w:ascii="Times New Roman CYR" w:hAnsi="Times New Roman CYR" w:cs="Times New Roman CYR"/>
          <w:b/>
          <w:sz w:val="28"/>
          <w:szCs w:val="28"/>
        </w:rPr>
        <w:t>с.Бородинск</w:t>
      </w:r>
      <w:proofErr w:type="spellEnd"/>
      <w:r w:rsidRPr="002E0725">
        <w:rPr>
          <w:rFonts w:ascii="Times New Roman CYR" w:hAnsi="Times New Roman CYR" w:cs="Times New Roman CYR"/>
          <w:b/>
          <w:sz w:val="28"/>
          <w:szCs w:val="28"/>
        </w:rPr>
        <w:t xml:space="preserve">, </w:t>
      </w:r>
      <w:proofErr w:type="spellStart"/>
      <w:r w:rsidRPr="002E0725">
        <w:rPr>
          <w:rFonts w:ascii="Times New Roman CYR" w:hAnsi="Times New Roman CYR" w:cs="Times New Roman CYR"/>
          <w:b/>
          <w:sz w:val="28"/>
          <w:szCs w:val="28"/>
        </w:rPr>
        <w:t>с.Усть-Горбица</w:t>
      </w:r>
      <w:proofErr w:type="spellEnd"/>
      <w:r w:rsidRPr="002E0725">
        <w:rPr>
          <w:rFonts w:ascii="Times New Roman CYR" w:hAnsi="Times New Roman CYR" w:cs="Times New Roman CYR"/>
          <w:b/>
          <w:sz w:val="28"/>
          <w:szCs w:val="28"/>
        </w:rPr>
        <w:t>), утвержденных решением Совета городского поселения «Букачачинское»</w:t>
      </w:r>
      <w:r w:rsidR="0057337F">
        <w:rPr>
          <w:rFonts w:ascii="Times New Roman CYR" w:hAnsi="Times New Roman CYR" w:cs="Times New Roman CYR"/>
          <w:b/>
          <w:sz w:val="28"/>
          <w:szCs w:val="28"/>
        </w:rPr>
        <w:t xml:space="preserve">  от  02.07.2014г.№ 23</w:t>
      </w:r>
      <w:r w:rsidR="00C205F9">
        <w:rPr>
          <w:rFonts w:ascii="Times New Roman CYR" w:hAnsi="Times New Roman CYR" w:cs="Times New Roman CYR"/>
          <w:b/>
          <w:sz w:val="28"/>
          <w:szCs w:val="28"/>
        </w:rPr>
        <w:t xml:space="preserve"> </w:t>
      </w:r>
      <w:r w:rsidRPr="002E0725">
        <w:rPr>
          <w:rFonts w:ascii="Times New Roman CYR" w:hAnsi="Times New Roman CYR" w:cs="Times New Roman CYR"/>
          <w:b/>
          <w:sz w:val="28"/>
          <w:szCs w:val="28"/>
        </w:rPr>
        <w:t>в части изменения градостроительных регламентов.</w:t>
      </w:r>
    </w:p>
    <w:p w:rsidR="00F16EB3" w:rsidRDefault="002E0725" w:rsidP="00F16EB3">
      <w:pPr>
        <w:widowControl w:val="0"/>
        <w:suppressAutoHyphen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Руководствуясь статьей 14 Федерального закона от 06.10.2003г. № 131-ФЗ «Об общих принципах организации местного самоуправления в Российской Федерации</w:t>
      </w:r>
      <w:r w:rsidR="00FF0ABC">
        <w:rPr>
          <w:rFonts w:ascii="Times New Roman CYR" w:hAnsi="Times New Roman CYR" w:cs="Times New Roman CYR"/>
          <w:sz w:val="28"/>
          <w:szCs w:val="28"/>
        </w:rPr>
        <w:t>», в соответствии со статьями  30, 33</w:t>
      </w:r>
      <w:r>
        <w:rPr>
          <w:rFonts w:ascii="Times New Roman CYR" w:hAnsi="Times New Roman CYR" w:cs="Times New Roman CYR"/>
          <w:sz w:val="28"/>
          <w:szCs w:val="28"/>
        </w:rPr>
        <w:t xml:space="preserve"> Градостроительного кодекса Российской Федерации и Федерального закона от</w:t>
      </w:r>
      <w:r w:rsidR="00FF0AB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29.12.2004г. </w:t>
      </w:r>
      <w:r w:rsidR="00FF0ABC">
        <w:rPr>
          <w:rFonts w:ascii="Times New Roman CYR" w:hAnsi="Times New Roman CYR" w:cs="Times New Roman CYR"/>
          <w:sz w:val="28"/>
          <w:szCs w:val="28"/>
        </w:rPr>
        <w:t xml:space="preserve"> </w:t>
      </w:r>
      <w:r>
        <w:rPr>
          <w:rFonts w:ascii="Times New Roman CYR" w:hAnsi="Times New Roman CYR" w:cs="Times New Roman CYR"/>
          <w:sz w:val="28"/>
          <w:szCs w:val="28"/>
        </w:rPr>
        <w:t>№ 191-ФЗ</w:t>
      </w:r>
      <w:r w:rsidR="00FF0AB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«О введении в действие Градостроительного кодекса </w:t>
      </w:r>
      <w:r w:rsidR="0069610A">
        <w:rPr>
          <w:rFonts w:ascii="Times New Roman CYR" w:hAnsi="Times New Roman CYR" w:cs="Times New Roman CYR"/>
          <w:sz w:val="28"/>
          <w:szCs w:val="28"/>
        </w:rPr>
        <w:t xml:space="preserve">Российской Федерации», в целях обеспечения градостроительного регулирования на территории городского поселения «Букачачинское» муниципального района « Чернышевский район» Забайкальского края, Уставом городского поселения «Букачачинское», Совет городского поселения «Букачачинское» </w:t>
      </w:r>
    </w:p>
    <w:p w:rsidR="00E94C7F" w:rsidRDefault="00E94C7F" w:rsidP="00F16EB3">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Решил:</w:t>
      </w:r>
    </w:p>
    <w:p w:rsidR="0069610A" w:rsidRPr="001134A1" w:rsidRDefault="0069610A" w:rsidP="00F74B6F">
      <w:pPr>
        <w:pStyle w:val="a5"/>
        <w:widowControl w:val="0"/>
        <w:numPr>
          <w:ilvl w:val="0"/>
          <w:numId w:val="1"/>
        </w:numPr>
        <w:suppressAutoHyphens/>
        <w:autoSpaceDE w:val="0"/>
        <w:autoSpaceDN w:val="0"/>
        <w:adjustRightInd w:val="0"/>
        <w:spacing w:after="0"/>
        <w:rPr>
          <w:rFonts w:ascii="Times New Roman CYR" w:hAnsi="Times New Roman CYR" w:cs="Times New Roman CYR"/>
          <w:sz w:val="28"/>
          <w:szCs w:val="28"/>
        </w:rPr>
      </w:pPr>
      <w:r w:rsidRPr="001134A1">
        <w:rPr>
          <w:rFonts w:ascii="Times New Roman CYR" w:hAnsi="Times New Roman CYR" w:cs="Times New Roman CYR"/>
          <w:sz w:val="28"/>
          <w:szCs w:val="28"/>
        </w:rPr>
        <w:t xml:space="preserve">Внести изменения </w:t>
      </w:r>
      <w:r w:rsidR="0057337F">
        <w:rPr>
          <w:rFonts w:ascii="Times New Roman CYR" w:hAnsi="Times New Roman CYR" w:cs="Times New Roman CYR"/>
          <w:sz w:val="28"/>
          <w:szCs w:val="28"/>
        </w:rPr>
        <w:t xml:space="preserve"> </w:t>
      </w:r>
      <w:r w:rsidRPr="001134A1">
        <w:rPr>
          <w:rFonts w:ascii="Times New Roman CYR" w:hAnsi="Times New Roman CYR" w:cs="Times New Roman CYR"/>
          <w:sz w:val="28"/>
          <w:szCs w:val="28"/>
        </w:rPr>
        <w:t xml:space="preserve">в </w:t>
      </w:r>
      <w:r w:rsidR="0057337F">
        <w:rPr>
          <w:rFonts w:ascii="Times New Roman CYR" w:hAnsi="Times New Roman CYR" w:cs="Times New Roman CYR"/>
          <w:sz w:val="28"/>
          <w:szCs w:val="28"/>
        </w:rPr>
        <w:t xml:space="preserve"> </w:t>
      </w:r>
      <w:r w:rsidRPr="001134A1">
        <w:rPr>
          <w:rFonts w:ascii="Times New Roman CYR" w:hAnsi="Times New Roman CYR" w:cs="Times New Roman CYR"/>
          <w:sz w:val="28"/>
          <w:szCs w:val="28"/>
        </w:rPr>
        <w:t>утвержденные Решением</w:t>
      </w:r>
      <w:r w:rsidR="0057337F">
        <w:rPr>
          <w:rFonts w:ascii="Times New Roman CYR" w:hAnsi="Times New Roman CYR" w:cs="Times New Roman CYR"/>
          <w:sz w:val="28"/>
          <w:szCs w:val="28"/>
        </w:rPr>
        <w:t xml:space="preserve"> </w:t>
      </w:r>
      <w:r w:rsidRPr="001134A1">
        <w:rPr>
          <w:rFonts w:ascii="Times New Roman CYR" w:hAnsi="Times New Roman CYR" w:cs="Times New Roman CYR"/>
          <w:sz w:val="28"/>
          <w:szCs w:val="28"/>
        </w:rPr>
        <w:t xml:space="preserve"> Совета</w:t>
      </w:r>
      <w:r w:rsidR="0057337F">
        <w:rPr>
          <w:rFonts w:ascii="Times New Roman CYR" w:hAnsi="Times New Roman CYR" w:cs="Times New Roman CYR"/>
          <w:sz w:val="28"/>
          <w:szCs w:val="28"/>
        </w:rPr>
        <w:t xml:space="preserve"> </w:t>
      </w:r>
      <w:r w:rsidRPr="001134A1">
        <w:rPr>
          <w:rFonts w:ascii="Times New Roman CYR" w:hAnsi="Times New Roman CYR" w:cs="Times New Roman CYR"/>
          <w:sz w:val="28"/>
          <w:szCs w:val="28"/>
        </w:rPr>
        <w:t xml:space="preserve"> городского</w:t>
      </w:r>
    </w:p>
    <w:p w:rsidR="0069610A" w:rsidRDefault="0069610A" w:rsidP="0069610A">
      <w:pPr>
        <w:widowControl w:val="0"/>
        <w:suppressAutoHyphens/>
        <w:autoSpaceDE w:val="0"/>
        <w:autoSpaceDN w:val="0"/>
        <w:adjustRightInd w:val="0"/>
        <w:spacing w:after="0"/>
        <w:rPr>
          <w:rFonts w:ascii="Times New Roman CYR" w:hAnsi="Times New Roman CYR" w:cs="Times New Roman CYR"/>
          <w:sz w:val="28"/>
          <w:szCs w:val="28"/>
        </w:rPr>
      </w:pPr>
      <w:r w:rsidRPr="0069610A">
        <w:rPr>
          <w:rFonts w:ascii="Times New Roman CYR" w:hAnsi="Times New Roman CYR" w:cs="Times New Roman CYR"/>
          <w:sz w:val="28"/>
          <w:szCs w:val="28"/>
        </w:rPr>
        <w:t>поселения «Букачачинское»</w:t>
      </w:r>
      <w:r w:rsidR="0057337F">
        <w:rPr>
          <w:rFonts w:ascii="Times New Roman CYR" w:hAnsi="Times New Roman CYR" w:cs="Times New Roman CYR"/>
          <w:sz w:val="28"/>
          <w:szCs w:val="28"/>
        </w:rPr>
        <w:t xml:space="preserve"> от  02.07.2014 г. № 23</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Правила землепользования и застройки городского поселения «Букачачинское» (н.п. п. Букачача, с. Бухта, с. </w:t>
      </w:r>
      <w:proofErr w:type="spellStart"/>
      <w:r>
        <w:rPr>
          <w:rFonts w:ascii="Times New Roman CYR" w:hAnsi="Times New Roman CYR" w:cs="Times New Roman CYR"/>
          <w:sz w:val="28"/>
          <w:szCs w:val="28"/>
        </w:rPr>
        <w:t>Бородинск</w:t>
      </w:r>
      <w:proofErr w:type="spellEnd"/>
      <w:r>
        <w:rPr>
          <w:rFonts w:ascii="Times New Roman CYR" w:hAnsi="Times New Roman CYR" w:cs="Times New Roman CYR"/>
          <w:sz w:val="28"/>
          <w:szCs w:val="28"/>
        </w:rPr>
        <w:t>,</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w:t>
      </w:r>
      <w:proofErr w:type="gramStart"/>
      <w:r>
        <w:rPr>
          <w:rFonts w:ascii="Times New Roman CYR" w:hAnsi="Times New Roman CYR" w:cs="Times New Roman CYR"/>
          <w:sz w:val="28"/>
          <w:szCs w:val="28"/>
        </w:rPr>
        <w:t>.У</w:t>
      </w:r>
      <w:proofErr w:type="gramEnd"/>
      <w:r>
        <w:rPr>
          <w:rFonts w:ascii="Times New Roman CYR" w:hAnsi="Times New Roman CYR" w:cs="Times New Roman CYR"/>
          <w:sz w:val="28"/>
          <w:szCs w:val="28"/>
        </w:rPr>
        <w:t>сть-Горбица</w:t>
      </w:r>
      <w:proofErr w:type="spellEnd"/>
      <w:r>
        <w:rPr>
          <w:rFonts w:ascii="Times New Roman CYR" w:hAnsi="Times New Roman CYR" w:cs="Times New Roman CYR"/>
          <w:sz w:val="28"/>
          <w:szCs w:val="28"/>
        </w:rPr>
        <w:t>)</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в части изменения и дополнения </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градостроительных</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ре</w:t>
      </w:r>
      <w:r w:rsidR="001134A1">
        <w:rPr>
          <w:rFonts w:ascii="Times New Roman CYR" w:hAnsi="Times New Roman CYR" w:cs="Times New Roman CYR"/>
          <w:sz w:val="28"/>
          <w:szCs w:val="28"/>
        </w:rPr>
        <w:t>гламентов  согласно  приложения (</w:t>
      </w:r>
      <w:r>
        <w:rPr>
          <w:rFonts w:ascii="Times New Roman CYR" w:hAnsi="Times New Roman CYR" w:cs="Times New Roman CYR"/>
          <w:sz w:val="28"/>
          <w:szCs w:val="28"/>
        </w:rPr>
        <w:t>прилагается)</w:t>
      </w:r>
      <w:r w:rsidR="001134A1">
        <w:rPr>
          <w:rFonts w:ascii="Times New Roman CYR" w:hAnsi="Times New Roman CYR" w:cs="Times New Roman CYR"/>
          <w:sz w:val="28"/>
          <w:szCs w:val="28"/>
        </w:rPr>
        <w:t>.</w:t>
      </w:r>
    </w:p>
    <w:p w:rsidR="002A6BEA" w:rsidRPr="001134A1" w:rsidRDefault="002A6BEA" w:rsidP="00F74B6F">
      <w:pPr>
        <w:pStyle w:val="a5"/>
        <w:widowControl w:val="0"/>
        <w:numPr>
          <w:ilvl w:val="0"/>
          <w:numId w:val="1"/>
        </w:numPr>
        <w:suppressAutoHyphens/>
        <w:autoSpaceDE w:val="0"/>
        <w:autoSpaceDN w:val="0"/>
        <w:adjustRightInd w:val="0"/>
        <w:spacing w:after="0"/>
        <w:rPr>
          <w:rFonts w:ascii="Times New Roman CYR" w:hAnsi="Times New Roman CYR" w:cs="Times New Roman CYR"/>
          <w:sz w:val="28"/>
          <w:szCs w:val="28"/>
        </w:rPr>
      </w:pPr>
      <w:r w:rsidRPr="001134A1">
        <w:rPr>
          <w:rFonts w:ascii="Times New Roman CYR" w:hAnsi="Times New Roman CYR" w:cs="Times New Roman CYR"/>
          <w:sz w:val="28"/>
          <w:szCs w:val="28"/>
        </w:rPr>
        <w:t xml:space="preserve">Решение </w:t>
      </w:r>
      <w:r w:rsidR="001134A1" w:rsidRPr="001134A1">
        <w:rPr>
          <w:rFonts w:ascii="Times New Roman CYR" w:hAnsi="Times New Roman CYR" w:cs="Times New Roman CYR"/>
          <w:sz w:val="28"/>
          <w:szCs w:val="28"/>
        </w:rPr>
        <w:t>Совета городского поселения</w:t>
      </w:r>
      <w:r w:rsidR="001134A1">
        <w:rPr>
          <w:rFonts w:ascii="Times New Roman CYR" w:hAnsi="Times New Roman CYR" w:cs="Times New Roman CYR"/>
          <w:sz w:val="28"/>
          <w:szCs w:val="28"/>
        </w:rPr>
        <w:t xml:space="preserve"> </w:t>
      </w:r>
      <w:r w:rsidR="001134A1" w:rsidRPr="001134A1">
        <w:rPr>
          <w:rFonts w:ascii="Times New Roman CYR" w:hAnsi="Times New Roman CYR" w:cs="Times New Roman CYR"/>
          <w:sz w:val="28"/>
          <w:szCs w:val="28"/>
        </w:rPr>
        <w:t xml:space="preserve"> № 25 от 21.09.2018</w:t>
      </w:r>
      <w:r w:rsidRPr="001134A1">
        <w:rPr>
          <w:rFonts w:ascii="Times New Roman CYR" w:hAnsi="Times New Roman CYR" w:cs="Times New Roman CYR"/>
          <w:sz w:val="28"/>
          <w:szCs w:val="28"/>
        </w:rPr>
        <w:t>г «О</w:t>
      </w:r>
    </w:p>
    <w:p w:rsidR="002A6BEA" w:rsidRPr="002A6BEA" w:rsidRDefault="002A6BEA" w:rsidP="002A6BEA">
      <w:pPr>
        <w:widowControl w:val="0"/>
        <w:suppressAutoHyphens/>
        <w:autoSpaceDE w:val="0"/>
        <w:autoSpaceDN w:val="0"/>
        <w:adjustRightInd w:val="0"/>
        <w:spacing w:after="0"/>
        <w:rPr>
          <w:rFonts w:ascii="Times New Roman CYR" w:hAnsi="Times New Roman CYR" w:cs="Times New Roman CYR"/>
          <w:sz w:val="28"/>
          <w:szCs w:val="28"/>
        </w:rPr>
      </w:pPr>
      <w:r w:rsidRPr="002A6BEA">
        <w:rPr>
          <w:rFonts w:ascii="Times New Roman CYR" w:hAnsi="Times New Roman CYR" w:cs="Times New Roman CYR"/>
          <w:sz w:val="28"/>
          <w:szCs w:val="28"/>
        </w:rPr>
        <w:t>внесении изменений в Правила землепользования и застройки городского поселения «Букачачинское» (н.п. п</w:t>
      </w:r>
      <w:proofErr w:type="gramStart"/>
      <w:r w:rsidRPr="002A6BEA">
        <w:rPr>
          <w:rFonts w:ascii="Times New Roman CYR" w:hAnsi="Times New Roman CYR" w:cs="Times New Roman CYR"/>
          <w:sz w:val="28"/>
          <w:szCs w:val="28"/>
        </w:rPr>
        <w:t>.Б</w:t>
      </w:r>
      <w:proofErr w:type="gramEnd"/>
      <w:r w:rsidRPr="002A6BEA">
        <w:rPr>
          <w:rFonts w:ascii="Times New Roman CYR" w:hAnsi="Times New Roman CYR" w:cs="Times New Roman CYR"/>
          <w:sz w:val="28"/>
          <w:szCs w:val="28"/>
        </w:rPr>
        <w:t xml:space="preserve">укачача, с.Бухта, </w:t>
      </w:r>
      <w:proofErr w:type="spellStart"/>
      <w:r w:rsidRPr="002A6BEA">
        <w:rPr>
          <w:rFonts w:ascii="Times New Roman CYR" w:hAnsi="Times New Roman CYR" w:cs="Times New Roman CYR"/>
          <w:sz w:val="28"/>
          <w:szCs w:val="28"/>
        </w:rPr>
        <w:t>с.Бородинск</w:t>
      </w:r>
      <w:proofErr w:type="spellEnd"/>
      <w:r w:rsidRPr="002A6BEA">
        <w:rPr>
          <w:rFonts w:ascii="Times New Roman CYR" w:hAnsi="Times New Roman CYR" w:cs="Times New Roman CYR"/>
          <w:sz w:val="28"/>
          <w:szCs w:val="28"/>
        </w:rPr>
        <w:t xml:space="preserve">, </w:t>
      </w:r>
      <w:proofErr w:type="spellStart"/>
      <w:r w:rsidRPr="002A6BEA">
        <w:rPr>
          <w:rFonts w:ascii="Times New Roman CYR" w:hAnsi="Times New Roman CYR" w:cs="Times New Roman CYR"/>
          <w:sz w:val="28"/>
          <w:szCs w:val="28"/>
        </w:rPr>
        <w:t>с.Усть-Горбица</w:t>
      </w:r>
      <w:proofErr w:type="spellEnd"/>
      <w:r w:rsidRPr="002A6BEA">
        <w:rPr>
          <w:rFonts w:ascii="Times New Roman CYR" w:hAnsi="Times New Roman CYR" w:cs="Times New Roman CYR"/>
          <w:sz w:val="28"/>
          <w:szCs w:val="28"/>
        </w:rPr>
        <w:t>), утвержденных решением Совета городского поселения «Букачачинское»  от 02.07.2014г.№ 23 в части изменени</w:t>
      </w:r>
      <w:r>
        <w:rPr>
          <w:rFonts w:ascii="Times New Roman CYR" w:hAnsi="Times New Roman CYR" w:cs="Times New Roman CYR"/>
          <w:sz w:val="28"/>
          <w:szCs w:val="28"/>
        </w:rPr>
        <w:t>я градостроительных регламентов считать утратившим силу.</w:t>
      </w:r>
    </w:p>
    <w:p w:rsidR="002A6BEA" w:rsidRDefault="00C205F9" w:rsidP="00F74B6F">
      <w:pPr>
        <w:pStyle w:val="a5"/>
        <w:widowControl w:val="0"/>
        <w:numPr>
          <w:ilvl w:val="0"/>
          <w:numId w:val="1"/>
        </w:numPr>
        <w:suppressAutoHyphens/>
        <w:autoSpaceDE w:val="0"/>
        <w:autoSpaceDN w:val="0"/>
        <w:adjustRightInd w:val="0"/>
        <w:spacing w:after="0"/>
        <w:rPr>
          <w:rFonts w:ascii="Times New Roman CYR" w:hAnsi="Times New Roman CYR" w:cs="Times New Roman CYR"/>
          <w:sz w:val="28"/>
          <w:szCs w:val="28"/>
        </w:rPr>
      </w:pPr>
      <w:r w:rsidRPr="002A6BEA">
        <w:rPr>
          <w:rFonts w:ascii="Times New Roman CYR" w:hAnsi="Times New Roman CYR" w:cs="Times New Roman CYR"/>
          <w:sz w:val="28"/>
          <w:szCs w:val="28"/>
        </w:rPr>
        <w:t xml:space="preserve">Настоящее решение вступает </w:t>
      </w:r>
      <w:r w:rsidR="002A6BEA">
        <w:rPr>
          <w:rFonts w:ascii="Times New Roman CYR" w:hAnsi="Times New Roman CYR" w:cs="Times New Roman CYR"/>
          <w:sz w:val="28"/>
          <w:szCs w:val="28"/>
        </w:rPr>
        <w:t>в силу на следующий день, после</w:t>
      </w:r>
    </w:p>
    <w:p w:rsidR="00C205F9" w:rsidRPr="002A6BEA" w:rsidRDefault="00C205F9" w:rsidP="002A6BEA">
      <w:pPr>
        <w:widowControl w:val="0"/>
        <w:suppressAutoHyphens/>
        <w:autoSpaceDE w:val="0"/>
        <w:autoSpaceDN w:val="0"/>
        <w:adjustRightInd w:val="0"/>
        <w:spacing w:after="0"/>
        <w:rPr>
          <w:rFonts w:ascii="Times New Roman CYR" w:hAnsi="Times New Roman CYR" w:cs="Times New Roman CYR"/>
          <w:sz w:val="28"/>
          <w:szCs w:val="28"/>
        </w:rPr>
      </w:pPr>
      <w:r w:rsidRPr="002A6BEA">
        <w:rPr>
          <w:rFonts w:ascii="Times New Roman CYR" w:hAnsi="Times New Roman CYR" w:cs="Times New Roman CYR"/>
          <w:sz w:val="28"/>
          <w:szCs w:val="28"/>
        </w:rPr>
        <w:t>дня</w:t>
      </w:r>
      <w:r w:rsidR="002A6BEA" w:rsidRPr="002A6BEA">
        <w:rPr>
          <w:rFonts w:ascii="Times New Roman CYR" w:hAnsi="Times New Roman CYR" w:cs="Times New Roman CYR"/>
          <w:sz w:val="28"/>
          <w:szCs w:val="28"/>
        </w:rPr>
        <w:t xml:space="preserve"> </w:t>
      </w:r>
      <w:r w:rsidRPr="002A6BEA">
        <w:rPr>
          <w:rFonts w:ascii="Times New Roman CYR" w:hAnsi="Times New Roman CYR" w:cs="Times New Roman CYR"/>
          <w:sz w:val="28"/>
          <w:szCs w:val="28"/>
        </w:rPr>
        <w:t>его официального обнародования.</w:t>
      </w:r>
    </w:p>
    <w:p w:rsidR="00C205F9" w:rsidRPr="00C205F9" w:rsidRDefault="00C205F9" w:rsidP="00F74B6F">
      <w:pPr>
        <w:pStyle w:val="a5"/>
        <w:widowControl w:val="0"/>
        <w:numPr>
          <w:ilvl w:val="0"/>
          <w:numId w:val="1"/>
        </w:numPr>
        <w:suppressAutoHyphens/>
        <w:autoSpaceDE w:val="0"/>
        <w:autoSpaceDN w:val="0"/>
        <w:adjustRightInd w:val="0"/>
        <w:spacing w:after="0"/>
        <w:rPr>
          <w:rFonts w:ascii="Times New Roman CYR" w:hAnsi="Times New Roman CYR" w:cs="Times New Roman CYR"/>
          <w:sz w:val="28"/>
          <w:szCs w:val="28"/>
        </w:rPr>
      </w:pPr>
      <w:r w:rsidRPr="00C205F9">
        <w:rPr>
          <w:rFonts w:ascii="Times New Roman CYR" w:hAnsi="Times New Roman CYR" w:cs="Times New Roman CYR"/>
          <w:sz w:val="28"/>
          <w:szCs w:val="28"/>
        </w:rPr>
        <w:lastRenderedPageBreak/>
        <w:t>Настоящее Решение обнародовать на стендах в здании</w:t>
      </w: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r w:rsidRPr="00C205F9">
        <w:rPr>
          <w:rFonts w:ascii="Times New Roman CYR" w:hAnsi="Times New Roman CYR" w:cs="Times New Roman CYR"/>
          <w:sz w:val="28"/>
          <w:szCs w:val="28"/>
        </w:rPr>
        <w:t xml:space="preserve">администрации </w:t>
      </w:r>
      <w:r w:rsidR="001134A1">
        <w:rPr>
          <w:rFonts w:ascii="Times New Roman CYR" w:hAnsi="Times New Roman CYR" w:cs="Times New Roman CYR"/>
          <w:sz w:val="28"/>
          <w:szCs w:val="28"/>
        </w:rPr>
        <w:t xml:space="preserve"> </w:t>
      </w:r>
      <w:r w:rsidRPr="00C205F9">
        <w:rPr>
          <w:rFonts w:ascii="Times New Roman CYR" w:hAnsi="Times New Roman CYR" w:cs="Times New Roman CYR"/>
          <w:sz w:val="28"/>
          <w:szCs w:val="28"/>
        </w:rPr>
        <w:t>городского</w:t>
      </w:r>
      <w:r>
        <w:rPr>
          <w:rFonts w:ascii="Times New Roman CYR" w:hAnsi="Times New Roman CYR" w:cs="Times New Roman CYR"/>
          <w:sz w:val="28"/>
          <w:szCs w:val="28"/>
        </w:rPr>
        <w:t xml:space="preserve"> поселения «Букачачинское»</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и разместить на официальном сайте:</w:t>
      </w:r>
      <w:r w:rsidR="001134A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D122C2" w:rsidRPr="00D122C2">
        <w:rPr>
          <w:rFonts w:ascii="Times New Roman" w:hAnsi="Times New Roman" w:cs="Times New Roman"/>
          <w:sz w:val="28"/>
          <w:szCs w:val="28"/>
          <w:lang w:val="en-US"/>
        </w:rPr>
        <w:t>https</w:t>
      </w:r>
      <w:r w:rsidR="00D122C2" w:rsidRPr="00D122C2">
        <w:rPr>
          <w:rFonts w:ascii="Times New Roman" w:hAnsi="Times New Roman" w:cs="Times New Roman"/>
          <w:sz w:val="28"/>
          <w:szCs w:val="28"/>
        </w:rPr>
        <w:t>://</w:t>
      </w:r>
      <w:proofErr w:type="spellStart"/>
      <w:r w:rsidR="00D122C2" w:rsidRPr="00D122C2">
        <w:rPr>
          <w:rFonts w:ascii="Times New Roman" w:hAnsi="Times New Roman" w:cs="Times New Roman"/>
          <w:sz w:val="28"/>
          <w:szCs w:val="28"/>
          <w:u w:val="single"/>
          <w:lang w:val="en-US"/>
        </w:rPr>
        <w:t>bukachacha</w:t>
      </w:r>
      <w:proofErr w:type="spellEnd"/>
      <w:r w:rsidR="00D122C2" w:rsidRPr="00D122C2">
        <w:rPr>
          <w:rFonts w:ascii="Times New Roman" w:hAnsi="Times New Roman" w:cs="Times New Roman"/>
          <w:sz w:val="28"/>
          <w:szCs w:val="28"/>
          <w:u w:val="single"/>
        </w:rPr>
        <w:t>.</w:t>
      </w:r>
      <w:proofErr w:type="spellStart"/>
      <w:r w:rsidR="00D122C2" w:rsidRPr="00D122C2">
        <w:rPr>
          <w:rFonts w:ascii="Times New Roman" w:hAnsi="Times New Roman" w:cs="Times New Roman"/>
          <w:sz w:val="28"/>
          <w:szCs w:val="28"/>
          <w:u w:val="single"/>
          <w:lang w:val="en-US"/>
        </w:rPr>
        <w:t>ru</w:t>
      </w:r>
      <w:proofErr w:type="spellEnd"/>
      <w:r w:rsidR="00D122C2" w:rsidRPr="00D122C2">
        <w:rPr>
          <w:rFonts w:ascii="Times New Roman" w:hAnsi="Times New Roman" w:cs="Times New Roman"/>
          <w:sz w:val="28"/>
          <w:szCs w:val="28"/>
        </w:rPr>
        <w:t>),</w:t>
      </w:r>
      <w:r w:rsidR="00D122C2" w:rsidRPr="00D122C2">
        <w:rPr>
          <w:rFonts w:ascii="Times New Roman" w:hAnsi="Times New Roman" w:cs="Times New Roman"/>
          <w:sz w:val="20"/>
          <w:szCs w:val="20"/>
        </w:rPr>
        <w:t xml:space="preserve"> </w:t>
      </w:r>
      <w:r w:rsidRPr="00D122C2">
        <w:rPr>
          <w:rFonts w:ascii="Times New Roman CYR" w:hAnsi="Times New Roman CYR" w:cs="Times New Roman CYR"/>
          <w:sz w:val="28"/>
          <w:szCs w:val="28"/>
        </w:rPr>
        <w:t>в</w:t>
      </w:r>
      <w:r>
        <w:rPr>
          <w:rFonts w:ascii="Times New Roman CYR" w:hAnsi="Times New Roman CYR" w:cs="Times New Roman CYR"/>
          <w:sz w:val="28"/>
          <w:szCs w:val="28"/>
        </w:rPr>
        <w:t xml:space="preserve">  раздел</w:t>
      </w:r>
      <w:proofErr w:type="gramStart"/>
      <w:r>
        <w:rPr>
          <w:rFonts w:ascii="Times New Roman CYR" w:hAnsi="Times New Roman CYR" w:cs="Times New Roman CYR"/>
          <w:sz w:val="28"/>
          <w:szCs w:val="28"/>
        </w:rPr>
        <w:t>е-</w:t>
      </w:r>
      <w:proofErr w:type="gramEnd"/>
      <w:r>
        <w:rPr>
          <w:rFonts w:ascii="Times New Roman CYR" w:hAnsi="Times New Roman CYR" w:cs="Times New Roman CYR"/>
          <w:sz w:val="28"/>
          <w:szCs w:val="28"/>
        </w:rPr>
        <w:t xml:space="preserve"> местное самоуправление, городские и сельские поселения, городское поселение «Букачачинское» </w:t>
      </w:r>
      <w:r w:rsidR="0057337F">
        <w:rPr>
          <w:rFonts w:ascii="Times New Roman CYR" w:hAnsi="Times New Roman CYR" w:cs="Times New Roman CYR"/>
          <w:sz w:val="28"/>
          <w:szCs w:val="28"/>
        </w:rPr>
        <w:t>.</w:t>
      </w: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p>
    <w:p w:rsidR="001134A1" w:rsidRDefault="001134A1" w:rsidP="00C205F9">
      <w:pPr>
        <w:widowControl w:val="0"/>
        <w:suppressAutoHyphens/>
        <w:autoSpaceDE w:val="0"/>
        <w:autoSpaceDN w:val="0"/>
        <w:adjustRightInd w:val="0"/>
        <w:spacing w:after="0"/>
        <w:rPr>
          <w:rFonts w:ascii="Times New Roman CYR" w:hAnsi="Times New Roman CYR" w:cs="Times New Roman CYR"/>
          <w:sz w:val="28"/>
          <w:szCs w:val="28"/>
        </w:rPr>
      </w:pPr>
    </w:p>
    <w:p w:rsidR="001134A1" w:rsidRDefault="001134A1" w:rsidP="00C205F9">
      <w:pPr>
        <w:widowControl w:val="0"/>
        <w:suppressAutoHyphens/>
        <w:autoSpaceDE w:val="0"/>
        <w:autoSpaceDN w:val="0"/>
        <w:adjustRightInd w:val="0"/>
        <w:spacing w:after="0"/>
        <w:rPr>
          <w:rFonts w:ascii="Times New Roman CYR" w:hAnsi="Times New Roman CYR" w:cs="Times New Roman CYR"/>
          <w:sz w:val="28"/>
          <w:szCs w:val="28"/>
        </w:rPr>
      </w:pP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Председатель Совета городского</w:t>
      </w:r>
    </w:p>
    <w:p w:rsidR="00C205F9" w:rsidRPr="00C205F9" w:rsidRDefault="00F16EB3" w:rsidP="00C205F9">
      <w:pPr>
        <w:widowControl w:val="0"/>
        <w:suppressAutoHyphen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п</w:t>
      </w:r>
      <w:r w:rsidR="00C205F9">
        <w:rPr>
          <w:rFonts w:ascii="Times New Roman CYR" w:hAnsi="Times New Roman CYR" w:cs="Times New Roman CYR"/>
          <w:sz w:val="28"/>
          <w:szCs w:val="28"/>
        </w:rPr>
        <w:t xml:space="preserve">оселения «Букачачинское»                                      </w:t>
      </w:r>
      <w:r w:rsidR="001134A1">
        <w:rPr>
          <w:rFonts w:ascii="Times New Roman CYR" w:hAnsi="Times New Roman CYR" w:cs="Times New Roman CYR"/>
          <w:sz w:val="28"/>
          <w:szCs w:val="28"/>
        </w:rPr>
        <w:t xml:space="preserve">             А.А.Петренко</w:t>
      </w:r>
    </w:p>
    <w:p w:rsidR="00E94C7F" w:rsidRDefault="00E94C7F" w:rsidP="00E94C7F">
      <w:pPr>
        <w:widowControl w:val="0"/>
        <w:tabs>
          <w:tab w:val="left" w:pos="2006"/>
        </w:tabs>
        <w:suppressAutoHyphens/>
        <w:autoSpaceDE w:val="0"/>
        <w:autoSpaceDN w:val="0"/>
        <w:adjustRightInd w:val="0"/>
        <w:spacing w:after="0" w:line="240" w:lineRule="auto"/>
        <w:ind w:left="851"/>
        <w:jc w:val="both"/>
        <w:rPr>
          <w:rFonts w:ascii="Times New Roman CYR" w:hAnsi="Times New Roman CYR" w:cs="Times New Roman CYR"/>
          <w:sz w:val="28"/>
          <w:szCs w:val="28"/>
        </w:rPr>
      </w:pPr>
    </w:p>
    <w:p w:rsidR="00E94C7F" w:rsidRDefault="00E94C7F" w:rsidP="00E94C7F">
      <w:pPr>
        <w:pStyle w:val="a3"/>
      </w:pPr>
    </w:p>
    <w:p w:rsidR="00E94C7F" w:rsidRDefault="00005ECB" w:rsidP="00E94C7F">
      <w:pPr>
        <w:pStyle w:val="a3"/>
      </w:pPr>
      <w:r>
        <w:t xml:space="preserve"> </w:t>
      </w:r>
      <w:r w:rsidR="00E94C7F">
        <w:t xml:space="preserve">                        </w:t>
      </w: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EB1E05" w:rsidRDefault="00EB1E05" w:rsidP="00E94C7F">
      <w:pPr>
        <w:pStyle w:val="a3"/>
      </w:pPr>
    </w:p>
    <w:p w:rsidR="004A52C0" w:rsidRDefault="004A52C0" w:rsidP="00A7405E">
      <w:pPr>
        <w:widowControl w:val="0"/>
        <w:tabs>
          <w:tab w:val="center" w:pos="4677"/>
          <w:tab w:val="right" w:pos="9355"/>
        </w:tabs>
        <w:suppressAutoHyphens/>
        <w:autoSpaceDE w:val="0"/>
        <w:spacing w:line="360" w:lineRule="auto"/>
        <w:jc w:val="center"/>
        <w:rPr>
          <w:b/>
          <w:color w:val="000000"/>
          <w:sz w:val="28"/>
          <w:szCs w:val="28"/>
          <w:lang w:eastAsia="ar-SA"/>
        </w:rPr>
      </w:pPr>
    </w:p>
    <w:p w:rsidR="004A52C0" w:rsidRDefault="004A52C0" w:rsidP="00A7405E">
      <w:pPr>
        <w:widowControl w:val="0"/>
        <w:tabs>
          <w:tab w:val="center" w:pos="4677"/>
          <w:tab w:val="right" w:pos="9355"/>
        </w:tabs>
        <w:suppressAutoHyphens/>
        <w:autoSpaceDE w:val="0"/>
        <w:spacing w:line="360" w:lineRule="auto"/>
        <w:jc w:val="center"/>
        <w:rPr>
          <w:b/>
          <w:color w:val="000000"/>
          <w:sz w:val="28"/>
          <w:szCs w:val="28"/>
          <w:lang w:eastAsia="ar-SA"/>
        </w:rPr>
      </w:pPr>
    </w:p>
    <w:p w:rsidR="004A52C0" w:rsidRDefault="004A52C0" w:rsidP="00A7405E">
      <w:pPr>
        <w:widowControl w:val="0"/>
        <w:tabs>
          <w:tab w:val="center" w:pos="4677"/>
          <w:tab w:val="right" w:pos="9355"/>
        </w:tabs>
        <w:suppressAutoHyphens/>
        <w:autoSpaceDE w:val="0"/>
        <w:spacing w:line="360" w:lineRule="auto"/>
        <w:jc w:val="center"/>
        <w:rPr>
          <w:b/>
          <w:color w:val="000000"/>
          <w:sz w:val="28"/>
          <w:szCs w:val="28"/>
          <w:lang w:eastAsia="ar-SA"/>
        </w:rPr>
      </w:pPr>
    </w:p>
    <w:p w:rsidR="004A52C0" w:rsidRDefault="004A52C0" w:rsidP="00A7405E">
      <w:pPr>
        <w:widowControl w:val="0"/>
        <w:tabs>
          <w:tab w:val="center" w:pos="4677"/>
          <w:tab w:val="right" w:pos="9355"/>
        </w:tabs>
        <w:suppressAutoHyphens/>
        <w:autoSpaceDE w:val="0"/>
        <w:spacing w:line="360" w:lineRule="auto"/>
        <w:jc w:val="center"/>
        <w:rPr>
          <w:b/>
          <w:color w:val="000000"/>
          <w:sz w:val="28"/>
          <w:szCs w:val="28"/>
          <w:lang w:eastAsia="ar-SA"/>
        </w:rPr>
      </w:pPr>
    </w:p>
    <w:p w:rsidR="00A7405E" w:rsidRPr="004A52C0" w:rsidRDefault="00A7405E" w:rsidP="00A7405E">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r w:rsidRPr="004A52C0">
        <w:rPr>
          <w:rFonts w:ascii="Times New Roman" w:hAnsi="Times New Roman" w:cs="Times New Roman"/>
          <w:b/>
          <w:color w:val="000000"/>
          <w:sz w:val="28"/>
          <w:szCs w:val="28"/>
          <w:lang w:eastAsia="ar-SA"/>
        </w:rPr>
        <w:t>ВНЕСЕНИЯ ИЗМЕНЕНИЙ В ПРАВИЛА ЗЕМЛЕПОЛЬЗОВАНИЯ</w:t>
      </w:r>
      <w:r w:rsidRPr="004A52C0">
        <w:rPr>
          <w:rFonts w:ascii="Times New Roman" w:hAnsi="Times New Roman" w:cs="Times New Roman"/>
          <w:b/>
          <w:sz w:val="28"/>
          <w:szCs w:val="28"/>
          <w:lang w:eastAsia="ar-SA"/>
        </w:rPr>
        <w:t xml:space="preserve"> И ЗАСТРОЙКИ</w:t>
      </w:r>
    </w:p>
    <w:p w:rsidR="00A7405E" w:rsidRPr="004A52C0" w:rsidRDefault="00A7405E" w:rsidP="00A7405E">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r w:rsidRPr="004A52C0">
        <w:rPr>
          <w:rFonts w:ascii="Times New Roman" w:hAnsi="Times New Roman" w:cs="Times New Roman"/>
          <w:b/>
          <w:sz w:val="28"/>
          <w:szCs w:val="28"/>
          <w:lang w:eastAsia="ar-SA"/>
        </w:rPr>
        <w:t>ГОРОДСКОГО ПОСЕЛЕНИЯ</w:t>
      </w:r>
    </w:p>
    <w:p w:rsidR="00A7405E" w:rsidRPr="004A52C0" w:rsidRDefault="00A7405E" w:rsidP="00A7405E">
      <w:pPr>
        <w:widowControl w:val="0"/>
        <w:tabs>
          <w:tab w:val="num" w:pos="0"/>
          <w:tab w:val="center" w:pos="4677"/>
          <w:tab w:val="right" w:pos="9355"/>
        </w:tabs>
        <w:suppressAutoHyphens/>
        <w:autoSpaceDE w:val="0"/>
        <w:spacing w:line="360" w:lineRule="auto"/>
        <w:jc w:val="center"/>
        <w:rPr>
          <w:rFonts w:ascii="Times New Roman" w:hAnsi="Times New Roman" w:cs="Times New Roman"/>
          <w:b/>
          <w:bCs/>
          <w:color w:val="000000"/>
          <w:sz w:val="28"/>
          <w:szCs w:val="28"/>
          <w:lang w:eastAsia="ar-SA"/>
        </w:rPr>
      </w:pPr>
      <w:r w:rsidRPr="004A52C0">
        <w:rPr>
          <w:rFonts w:ascii="Times New Roman" w:hAnsi="Times New Roman" w:cs="Times New Roman"/>
          <w:b/>
          <w:bCs/>
          <w:color w:val="000000"/>
          <w:sz w:val="28"/>
          <w:szCs w:val="28"/>
          <w:lang w:eastAsia="ar-SA"/>
        </w:rPr>
        <w:t>«БУКАЧАЧИНСКОЕ» (</w:t>
      </w:r>
      <w:r w:rsidRPr="004A52C0">
        <w:rPr>
          <w:rFonts w:ascii="Times New Roman" w:hAnsi="Times New Roman" w:cs="Times New Roman"/>
          <w:b/>
          <w:sz w:val="28"/>
          <w:szCs w:val="28"/>
        </w:rPr>
        <w:t>Н.П. П. БУКАЧАЧА, С. БУХТА, С. БОРОДИНСК, С. УСТЬ – ГОРБИЦА</w:t>
      </w:r>
      <w:r w:rsidRPr="004A52C0">
        <w:rPr>
          <w:rFonts w:ascii="Times New Roman" w:hAnsi="Times New Roman" w:cs="Times New Roman"/>
          <w:b/>
          <w:bCs/>
          <w:color w:val="000000"/>
          <w:sz w:val="28"/>
          <w:szCs w:val="28"/>
          <w:lang w:eastAsia="ar-SA"/>
        </w:rPr>
        <w:t>) ЧЕРНЫШЕВСКОГО РАЙОНА ЗАБАЙКАЛЬСКОГО КРАЯ</w:t>
      </w:r>
    </w:p>
    <w:p w:rsidR="00A7405E" w:rsidRPr="004A52C0" w:rsidRDefault="00A7405E" w:rsidP="00A7405E">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p>
    <w:p w:rsidR="00A7405E" w:rsidRPr="004A52C0" w:rsidRDefault="00A7405E" w:rsidP="00A7405E">
      <w:pPr>
        <w:widowControl w:val="0"/>
        <w:tabs>
          <w:tab w:val="center" w:pos="4677"/>
          <w:tab w:val="right" w:pos="9355"/>
        </w:tabs>
        <w:suppressAutoHyphens/>
        <w:autoSpaceDE w:val="0"/>
        <w:spacing w:line="360" w:lineRule="auto"/>
        <w:jc w:val="center"/>
        <w:rPr>
          <w:rFonts w:ascii="Times New Roman" w:hAnsi="Times New Roman" w:cs="Times New Roman"/>
          <w:b/>
          <w:sz w:val="28"/>
          <w:szCs w:val="28"/>
          <w:lang w:eastAsia="ar-SA"/>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b/>
          <w:sz w:val="28"/>
          <w:szCs w:val="28"/>
        </w:rPr>
      </w:pPr>
    </w:p>
    <w:p w:rsidR="00A7405E" w:rsidRPr="004A52C0" w:rsidRDefault="00A7405E" w:rsidP="00A7405E">
      <w:pPr>
        <w:spacing w:line="360" w:lineRule="auto"/>
        <w:jc w:val="center"/>
        <w:rPr>
          <w:rFonts w:ascii="Times New Roman" w:hAnsi="Times New Roman" w:cs="Times New Roman"/>
          <w:sz w:val="28"/>
          <w:szCs w:val="28"/>
        </w:rPr>
      </w:pPr>
    </w:p>
    <w:p w:rsidR="00A7405E" w:rsidRPr="004A52C0" w:rsidRDefault="00A7405E" w:rsidP="00A7405E">
      <w:pPr>
        <w:spacing w:line="360" w:lineRule="auto"/>
        <w:jc w:val="center"/>
        <w:rPr>
          <w:rFonts w:ascii="Times New Roman" w:hAnsi="Times New Roman" w:cs="Times New Roman"/>
          <w:b/>
          <w:sz w:val="28"/>
          <w:szCs w:val="28"/>
        </w:rPr>
      </w:pPr>
      <w:r w:rsidRPr="004A52C0">
        <w:rPr>
          <w:rFonts w:ascii="Times New Roman" w:hAnsi="Times New Roman" w:cs="Times New Roman"/>
          <w:b/>
          <w:sz w:val="28"/>
          <w:szCs w:val="28"/>
        </w:rPr>
        <w:lastRenderedPageBreak/>
        <w:t>2024 г.</w:t>
      </w:r>
    </w:p>
    <w:tbl>
      <w:tblPr>
        <w:tblW w:w="10463" w:type="dxa"/>
        <w:tblInd w:w="-635" w:type="dxa"/>
        <w:tblLayout w:type="fixed"/>
        <w:tblLook w:val="01E0"/>
      </w:tblPr>
      <w:tblGrid>
        <w:gridCol w:w="9855"/>
        <w:gridCol w:w="608"/>
      </w:tblGrid>
      <w:tr w:rsidR="00A7405E" w:rsidRPr="004A52C0" w:rsidTr="00A7405E">
        <w:tc>
          <w:tcPr>
            <w:tcW w:w="10463" w:type="dxa"/>
            <w:gridSpan w:val="2"/>
          </w:tcPr>
          <w:p w:rsidR="00A7405E" w:rsidRPr="004A52C0" w:rsidRDefault="00A7405E" w:rsidP="00A7405E">
            <w:pPr>
              <w:ind w:firstLine="540"/>
              <w:jc w:val="center"/>
              <w:rPr>
                <w:rFonts w:ascii="Times New Roman" w:hAnsi="Times New Roman" w:cs="Times New Roman"/>
                <w:b/>
              </w:rPr>
            </w:pPr>
            <w:r w:rsidRPr="004A52C0">
              <w:rPr>
                <w:rFonts w:ascii="Times New Roman" w:hAnsi="Times New Roman" w:cs="Times New Roman"/>
              </w:rPr>
              <w:br w:type="page"/>
            </w:r>
            <w:r w:rsidRPr="004A52C0">
              <w:rPr>
                <w:rFonts w:ascii="Times New Roman" w:hAnsi="Times New Roman" w:cs="Times New Roman"/>
                <w:b/>
              </w:rPr>
              <w:t>ПРАВИЛА ЗЕМЛЕПОЛЬЗОВАНИЯ И ЗАСТРОЙКИ</w:t>
            </w:r>
          </w:p>
          <w:p w:rsidR="00A7405E" w:rsidRPr="004A52C0" w:rsidRDefault="00A7405E" w:rsidP="00A7405E">
            <w:pPr>
              <w:ind w:firstLine="540"/>
              <w:jc w:val="center"/>
              <w:rPr>
                <w:rFonts w:ascii="Times New Roman" w:hAnsi="Times New Roman" w:cs="Times New Roman"/>
                <w:b/>
              </w:rPr>
            </w:pPr>
            <w:r w:rsidRPr="004A52C0">
              <w:rPr>
                <w:rFonts w:ascii="Times New Roman" w:hAnsi="Times New Roman" w:cs="Times New Roman"/>
                <w:b/>
              </w:rPr>
              <w:t>ГОРОДСКОГО ПОСЕЛЕНИЯ</w:t>
            </w:r>
          </w:p>
          <w:p w:rsidR="00A7405E" w:rsidRPr="004A52C0" w:rsidRDefault="00A7405E" w:rsidP="00A7405E">
            <w:pPr>
              <w:ind w:right="175" w:firstLine="540"/>
              <w:jc w:val="center"/>
              <w:rPr>
                <w:rFonts w:ascii="Times New Roman" w:eastAsia="SimSun" w:hAnsi="Times New Roman" w:cs="Times New Roman"/>
                <w:b/>
                <w:lang w:eastAsia="zh-CN"/>
              </w:rPr>
            </w:pPr>
            <w:r w:rsidRPr="004A52C0">
              <w:rPr>
                <w:rFonts w:ascii="Times New Roman" w:hAnsi="Times New Roman" w:cs="Times New Roman"/>
                <w:b/>
                <w:bCs/>
              </w:rPr>
              <w:t>«БУКАЧАЧИНСКОЕ» ЧЕРНЫШЕВСКОГО РАЙОНА ЗАБАЙКАЛЬСКОГО КРАЯ</w:t>
            </w:r>
          </w:p>
        </w:tc>
      </w:tr>
      <w:tr w:rsidR="00A7405E" w:rsidRPr="004A52C0" w:rsidTr="00A7405E">
        <w:tc>
          <w:tcPr>
            <w:tcW w:w="9855" w:type="dxa"/>
          </w:tcPr>
          <w:p w:rsidR="00A7405E" w:rsidRPr="004A52C0" w:rsidRDefault="00A7405E" w:rsidP="00A7405E">
            <w:pPr>
              <w:rPr>
                <w:rFonts w:ascii="Times New Roman" w:eastAsia="SimSun" w:hAnsi="Times New Roman" w:cs="Times New Roman"/>
                <w:b/>
                <w:lang w:eastAsia="zh-CN"/>
              </w:rPr>
            </w:pPr>
            <w:r w:rsidRPr="004A52C0">
              <w:rPr>
                <w:rFonts w:ascii="Times New Roman" w:eastAsia="SimSun" w:hAnsi="Times New Roman" w:cs="Times New Roman"/>
                <w:b/>
                <w:lang w:eastAsia="zh-CN"/>
              </w:rPr>
              <w:t>Введение</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4</w:t>
            </w:r>
          </w:p>
        </w:tc>
      </w:tr>
      <w:tr w:rsidR="00A7405E" w:rsidRPr="004A52C0" w:rsidTr="00A7405E">
        <w:tc>
          <w:tcPr>
            <w:tcW w:w="9855" w:type="dxa"/>
          </w:tcPr>
          <w:p w:rsidR="00A7405E" w:rsidRPr="004A52C0" w:rsidRDefault="00A7405E" w:rsidP="00A7405E">
            <w:pPr>
              <w:rPr>
                <w:rFonts w:ascii="Times New Roman" w:eastAsia="SimSun" w:hAnsi="Times New Roman" w:cs="Times New Roman"/>
                <w:b/>
                <w:lang w:eastAsia="zh-CN"/>
              </w:rPr>
            </w:pPr>
            <w:r w:rsidRPr="004A52C0">
              <w:rPr>
                <w:rFonts w:ascii="Times New Roman" w:hAnsi="Times New Roman" w:cs="Times New Roman"/>
                <w:b/>
              </w:rPr>
              <w:t>Глава 1. ОБЩИЕ ПОЛОЖЕНИЯ</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5</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hAnsi="Times New Roman" w:cs="Times New Roman"/>
                <w:bCs/>
              </w:rPr>
              <w:t xml:space="preserve">Статья 1. </w:t>
            </w:r>
            <w:r w:rsidRPr="004A52C0">
              <w:rPr>
                <w:rFonts w:ascii="Times New Roman" w:hAnsi="Times New Roman" w:cs="Times New Roman"/>
              </w:rPr>
              <w:t>Правовые основания введения и сфера действия Правил землепользования и застройки</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5</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hAnsi="Times New Roman" w:cs="Times New Roman"/>
                <w:bCs/>
              </w:rPr>
              <w:t xml:space="preserve">Статья 2. </w:t>
            </w:r>
            <w:r w:rsidRPr="004A52C0">
              <w:rPr>
                <w:rFonts w:ascii="Times New Roman" w:hAnsi="Times New Roman" w:cs="Times New Roman"/>
              </w:rPr>
              <w:t>Юридическая сила Правил</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6</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hAnsi="Times New Roman" w:cs="Times New Roman"/>
                <w:bCs/>
              </w:rPr>
              <w:t xml:space="preserve">Статья 3. </w:t>
            </w:r>
            <w:r w:rsidRPr="004A52C0">
              <w:rPr>
                <w:rFonts w:ascii="Times New Roman" w:hAnsi="Times New Roman" w:cs="Times New Roman"/>
              </w:rPr>
              <w:t xml:space="preserve">Содержание и назначение системы регулирования землепользования и застройки на основе градостроительного зонирования территории </w:t>
            </w:r>
            <w:r w:rsidRPr="004A52C0">
              <w:rPr>
                <w:rFonts w:ascii="Times New Roman" w:hAnsi="Times New Roman" w:cs="Times New Roman"/>
                <w:color w:val="000000"/>
              </w:rPr>
              <w:t>муниципального образования</w:t>
            </w:r>
            <w:r w:rsidRPr="004A52C0">
              <w:rPr>
                <w:rFonts w:ascii="Times New Roman" w:hAnsi="Times New Roman" w:cs="Times New Roman"/>
              </w:rPr>
              <w:t xml:space="preserve">  «городское поселение Букачачинское»</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7</w:t>
            </w:r>
          </w:p>
        </w:tc>
      </w:tr>
      <w:tr w:rsidR="00A7405E" w:rsidRPr="004A52C0" w:rsidTr="00A7405E">
        <w:tc>
          <w:tcPr>
            <w:tcW w:w="9855" w:type="dxa"/>
          </w:tcPr>
          <w:p w:rsidR="00A7405E" w:rsidRPr="004A52C0" w:rsidRDefault="00A7405E" w:rsidP="00A7405E">
            <w:pPr>
              <w:rPr>
                <w:rFonts w:ascii="Times New Roman" w:eastAsia="SimSun" w:hAnsi="Times New Roman" w:cs="Times New Roman"/>
                <w:bCs/>
                <w:color w:val="FF0000"/>
                <w:lang w:eastAsia="zh-CN"/>
              </w:rPr>
            </w:pPr>
            <w:r w:rsidRPr="004A52C0">
              <w:rPr>
                <w:rFonts w:ascii="Times New Roman" w:hAnsi="Times New Roman" w:cs="Times New Roman"/>
                <w:bCs/>
              </w:rPr>
              <w:t>Статья 4. Переходный период введения системы регулирования застройки на основе градостроительного зонирования территории городского поселения « Букачачинское»</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7</w:t>
            </w:r>
          </w:p>
        </w:tc>
      </w:tr>
      <w:tr w:rsidR="00A7405E" w:rsidRPr="004A52C0" w:rsidTr="00A7405E">
        <w:tc>
          <w:tcPr>
            <w:tcW w:w="9855" w:type="dxa"/>
          </w:tcPr>
          <w:p w:rsidR="00A7405E" w:rsidRPr="004A52C0" w:rsidRDefault="00A7405E" w:rsidP="00A7405E">
            <w:pPr>
              <w:rPr>
                <w:rFonts w:ascii="Times New Roman" w:eastAsia="SimSun" w:hAnsi="Times New Roman" w:cs="Times New Roman"/>
                <w:bCs/>
                <w:lang w:eastAsia="zh-CN"/>
              </w:rPr>
            </w:pPr>
            <w:r w:rsidRPr="004A52C0">
              <w:rPr>
                <w:rFonts w:ascii="Times New Roman" w:hAnsi="Times New Roman" w:cs="Times New Roman"/>
                <w:bCs/>
              </w:rPr>
              <w:t xml:space="preserve">Статья 5. </w:t>
            </w:r>
            <w:r w:rsidRPr="004A52C0">
              <w:rPr>
                <w:rFonts w:ascii="Times New Roman" w:hAnsi="Times New Roman" w:cs="Times New Roman"/>
                <w:iCs/>
              </w:rPr>
              <w:t>Открытость и доступность для граждан информации о землепользовании и застройке</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8</w:t>
            </w:r>
          </w:p>
        </w:tc>
      </w:tr>
      <w:tr w:rsidR="00A7405E" w:rsidRPr="004A52C0" w:rsidTr="00A7405E">
        <w:tc>
          <w:tcPr>
            <w:tcW w:w="9855" w:type="dxa"/>
          </w:tcPr>
          <w:p w:rsidR="00A7405E" w:rsidRPr="004A52C0" w:rsidRDefault="00A7405E" w:rsidP="00A7405E">
            <w:pPr>
              <w:rPr>
                <w:rFonts w:ascii="Times New Roman" w:eastAsia="SimSun" w:hAnsi="Times New Roman" w:cs="Times New Roman"/>
                <w:bCs/>
                <w:lang w:eastAsia="zh-CN"/>
              </w:rPr>
            </w:pPr>
          </w:p>
        </w:tc>
        <w:tc>
          <w:tcPr>
            <w:tcW w:w="608" w:type="dxa"/>
          </w:tcPr>
          <w:p w:rsidR="00A7405E" w:rsidRPr="004A52C0" w:rsidRDefault="00A7405E" w:rsidP="00A7405E">
            <w:pPr>
              <w:jc w:val="center"/>
              <w:rPr>
                <w:rFonts w:ascii="Times New Roman" w:eastAsia="SimSun" w:hAnsi="Times New Roman" w:cs="Times New Roman"/>
                <w:bCs/>
                <w:lang w:eastAsia="zh-CN"/>
              </w:rPr>
            </w:pPr>
          </w:p>
        </w:tc>
      </w:tr>
      <w:tr w:rsidR="00A7405E" w:rsidRPr="004A52C0" w:rsidTr="00A7405E">
        <w:trPr>
          <w:trHeight w:val="308"/>
        </w:trPr>
        <w:tc>
          <w:tcPr>
            <w:tcW w:w="9855" w:type="dxa"/>
          </w:tcPr>
          <w:p w:rsidR="00A7405E" w:rsidRPr="004A52C0" w:rsidRDefault="00A7405E" w:rsidP="00A7405E">
            <w:pPr>
              <w:rPr>
                <w:rFonts w:ascii="Times New Roman" w:eastAsia="SimSun" w:hAnsi="Times New Roman" w:cs="Times New Roman"/>
                <w:bCs/>
                <w:lang w:eastAsia="zh-CN"/>
              </w:rPr>
            </w:pPr>
            <w:r w:rsidRPr="004A52C0">
              <w:rPr>
                <w:rFonts w:ascii="Times New Roman" w:hAnsi="Times New Roman" w:cs="Times New Roman"/>
                <w:bCs/>
              </w:rPr>
              <w:t xml:space="preserve">Статья 6. </w:t>
            </w:r>
            <w:r w:rsidRPr="004A52C0">
              <w:rPr>
                <w:rFonts w:ascii="Times New Roman" w:hAnsi="Times New Roman" w:cs="Times New Roman"/>
              </w:rPr>
              <w:t>Перечень документов в составе Правил землепользования и  застройки</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8</w:t>
            </w:r>
          </w:p>
        </w:tc>
      </w:tr>
      <w:tr w:rsidR="00A7405E" w:rsidRPr="004A52C0" w:rsidTr="00A7405E">
        <w:tc>
          <w:tcPr>
            <w:tcW w:w="9855" w:type="dxa"/>
          </w:tcPr>
          <w:p w:rsidR="00A7405E" w:rsidRPr="004A52C0" w:rsidRDefault="00A7405E" w:rsidP="00A7405E">
            <w:pPr>
              <w:ind w:right="-1"/>
              <w:jc w:val="both"/>
              <w:rPr>
                <w:rFonts w:ascii="Times New Roman" w:eastAsia="SimSun" w:hAnsi="Times New Roman" w:cs="Times New Roman"/>
                <w:bCs/>
                <w:lang w:eastAsia="zh-CN"/>
              </w:rPr>
            </w:pPr>
            <w:r w:rsidRPr="004A52C0">
              <w:rPr>
                <w:rFonts w:ascii="Times New Roman" w:hAnsi="Times New Roman" w:cs="Times New Roman"/>
                <w:bCs/>
              </w:rPr>
              <w:t xml:space="preserve">Статья 7. </w:t>
            </w:r>
            <w:r w:rsidRPr="004A52C0">
              <w:rPr>
                <w:rFonts w:ascii="Times New Roman" w:hAnsi="Times New Roman" w:cs="Times New Roman"/>
              </w:rPr>
              <w:t>Основные термины и определения</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8</w:t>
            </w:r>
          </w:p>
        </w:tc>
      </w:tr>
      <w:tr w:rsidR="00A7405E" w:rsidRPr="004A52C0" w:rsidTr="00A7405E">
        <w:tc>
          <w:tcPr>
            <w:tcW w:w="9855" w:type="dxa"/>
          </w:tcPr>
          <w:p w:rsidR="00A7405E" w:rsidRPr="004A52C0" w:rsidRDefault="00A7405E" w:rsidP="00A7405E">
            <w:pPr>
              <w:ind w:right="-1"/>
              <w:jc w:val="both"/>
              <w:rPr>
                <w:rFonts w:ascii="Times New Roman" w:eastAsia="SimSun" w:hAnsi="Times New Roman" w:cs="Times New Roman"/>
                <w:bCs/>
                <w:lang w:eastAsia="zh-CN"/>
              </w:rPr>
            </w:pPr>
            <w:r w:rsidRPr="004A52C0">
              <w:rPr>
                <w:rFonts w:ascii="Times New Roman" w:hAnsi="Times New Roman" w:cs="Times New Roman"/>
                <w:b/>
              </w:rPr>
              <w:t xml:space="preserve">Глава 2. КАРТА И ПЛАНЫ ТЕРРИТОРИАЛЬНОГО </w:t>
            </w:r>
            <w:proofErr w:type="gramStart"/>
            <w:r w:rsidRPr="004A52C0">
              <w:rPr>
                <w:rFonts w:ascii="Times New Roman" w:hAnsi="Times New Roman" w:cs="Times New Roman"/>
                <w:b/>
              </w:rPr>
              <w:t>ЗОНИРОВАНИЯ</w:t>
            </w:r>
            <w:proofErr w:type="gramEnd"/>
            <w:r w:rsidRPr="004A52C0">
              <w:rPr>
                <w:rFonts w:ascii="Times New Roman" w:hAnsi="Times New Roman" w:cs="Times New Roman"/>
                <w:b/>
              </w:rPr>
              <w:t xml:space="preserve"> И ГРАДОСТРОИТЕЛЬНЫЕ РЕГЛАМЕНТЫ</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9</w:t>
            </w:r>
          </w:p>
        </w:tc>
      </w:tr>
      <w:tr w:rsidR="00A7405E" w:rsidRPr="004A52C0" w:rsidTr="00A7405E">
        <w:tc>
          <w:tcPr>
            <w:tcW w:w="9855" w:type="dxa"/>
          </w:tcPr>
          <w:p w:rsidR="00A7405E" w:rsidRPr="004A52C0" w:rsidRDefault="00A7405E" w:rsidP="00A7405E">
            <w:pPr>
              <w:ind w:right="-1"/>
              <w:jc w:val="both"/>
              <w:rPr>
                <w:rFonts w:ascii="Times New Roman" w:eastAsia="SimSun" w:hAnsi="Times New Roman" w:cs="Times New Roman"/>
                <w:bCs/>
                <w:lang w:eastAsia="zh-CN"/>
              </w:rPr>
            </w:pPr>
            <w:r w:rsidRPr="004A52C0">
              <w:rPr>
                <w:rFonts w:ascii="Times New Roman" w:eastAsia="SimSun" w:hAnsi="Times New Roman" w:cs="Times New Roman"/>
                <w:bCs/>
                <w:lang w:eastAsia="zh-CN"/>
              </w:rPr>
              <w:t>Статья 8. Картографические документы градостроительного зонирования</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9</w:t>
            </w:r>
          </w:p>
        </w:tc>
      </w:tr>
      <w:tr w:rsidR="00A7405E" w:rsidRPr="004A52C0" w:rsidTr="00A7405E">
        <w:tc>
          <w:tcPr>
            <w:tcW w:w="9855" w:type="dxa"/>
          </w:tcPr>
          <w:p w:rsidR="00A7405E" w:rsidRPr="004A52C0" w:rsidRDefault="00A7405E" w:rsidP="00A7405E">
            <w:pPr>
              <w:jc w:val="both"/>
              <w:rPr>
                <w:rFonts w:ascii="Times New Roman" w:eastAsia="SimSun" w:hAnsi="Times New Roman" w:cs="Times New Roman"/>
                <w:bCs/>
              </w:rPr>
            </w:pPr>
            <w:r w:rsidRPr="004A52C0">
              <w:rPr>
                <w:rFonts w:ascii="Times New Roman" w:eastAsia="SimSun" w:hAnsi="Times New Roman" w:cs="Times New Roman"/>
                <w:bCs/>
              </w:rPr>
              <w:t xml:space="preserve">Статья 9. Общее описание </w:t>
            </w:r>
            <w:r w:rsidRPr="004A52C0">
              <w:rPr>
                <w:rFonts w:ascii="Times New Roman" w:eastAsia="SimSun" w:hAnsi="Times New Roman" w:cs="Times New Roman"/>
                <w:bCs/>
                <w:color w:val="000000"/>
              </w:rPr>
              <w:t>Карты градостроительного зонирования</w:t>
            </w:r>
            <w:r w:rsidRPr="004A52C0">
              <w:rPr>
                <w:rFonts w:ascii="Times New Roman" w:eastAsia="SimSun" w:hAnsi="Times New Roman" w:cs="Times New Roman"/>
                <w:bCs/>
              </w:rPr>
              <w:t xml:space="preserve"> и других картографических документов</w:t>
            </w:r>
          </w:p>
        </w:tc>
        <w:tc>
          <w:tcPr>
            <w:tcW w:w="608" w:type="dxa"/>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9</w:t>
            </w:r>
          </w:p>
        </w:tc>
      </w:tr>
      <w:tr w:rsidR="00A7405E" w:rsidRPr="004A52C0" w:rsidTr="00A7405E">
        <w:tc>
          <w:tcPr>
            <w:tcW w:w="9855" w:type="dxa"/>
          </w:tcPr>
          <w:p w:rsidR="00A7405E" w:rsidRPr="004A52C0" w:rsidRDefault="00A7405E" w:rsidP="00A7405E">
            <w:pPr>
              <w:rPr>
                <w:rFonts w:ascii="Times New Roman" w:eastAsia="SimSun" w:hAnsi="Times New Roman" w:cs="Times New Roman"/>
                <w:lang w:eastAsia="zh-CN"/>
              </w:rPr>
            </w:pPr>
            <w:r w:rsidRPr="004A52C0">
              <w:rPr>
                <w:rFonts w:ascii="Times New Roman" w:eastAsia="SimSun" w:hAnsi="Times New Roman" w:cs="Times New Roman"/>
                <w:lang w:eastAsia="zh-CN"/>
              </w:rPr>
              <w:t>Статья 10. Разработка проекта Карты градостроительного зонирования и других картографических документов</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10</w:t>
            </w:r>
          </w:p>
        </w:tc>
      </w:tr>
      <w:tr w:rsidR="00A7405E" w:rsidRPr="004A52C0" w:rsidTr="00A7405E">
        <w:tc>
          <w:tcPr>
            <w:tcW w:w="9855" w:type="dxa"/>
          </w:tcPr>
          <w:p w:rsidR="00A7405E" w:rsidRPr="004A52C0" w:rsidRDefault="00A7405E" w:rsidP="00A7405E">
            <w:pPr>
              <w:rPr>
                <w:rFonts w:ascii="Times New Roman" w:eastAsia="SimSun" w:hAnsi="Times New Roman" w:cs="Times New Roman"/>
                <w:lang w:eastAsia="zh-CN"/>
              </w:rPr>
            </w:pPr>
            <w:r w:rsidRPr="004A52C0">
              <w:rPr>
                <w:rFonts w:ascii="Times New Roman" w:eastAsia="SimSun" w:hAnsi="Times New Roman" w:cs="Times New Roman"/>
                <w:lang w:eastAsia="zh-CN"/>
              </w:rPr>
              <w:t>Статья 11. Публичное обсуждение проекта Карты градостроительного зонирования и других картографических документов</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10</w:t>
            </w:r>
          </w:p>
        </w:tc>
      </w:tr>
      <w:tr w:rsidR="00A7405E" w:rsidRPr="004A52C0" w:rsidTr="00A7405E">
        <w:tc>
          <w:tcPr>
            <w:tcW w:w="9855" w:type="dxa"/>
          </w:tcPr>
          <w:p w:rsidR="00A7405E" w:rsidRPr="004A52C0" w:rsidRDefault="00A7405E" w:rsidP="00A7405E">
            <w:pPr>
              <w:ind w:right="-1"/>
              <w:jc w:val="both"/>
              <w:rPr>
                <w:rFonts w:ascii="Times New Roman" w:eastAsia="SimSun" w:hAnsi="Times New Roman" w:cs="Times New Roman"/>
                <w:bCs/>
              </w:rPr>
            </w:pPr>
            <w:r w:rsidRPr="004A52C0">
              <w:rPr>
                <w:rFonts w:ascii="Times New Roman" w:eastAsia="SimSun" w:hAnsi="Times New Roman" w:cs="Times New Roman"/>
                <w:bCs/>
              </w:rPr>
              <w:t>Статья 12. Принятие Карты градостроительного зонирования и других картографических документов</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10</w:t>
            </w:r>
          </w:p>
        </w:tc>
      </w:tr>
      <w:tr w:rsidR="00A7405E" w:rsidRPr="004A52C0" w:rsidTr="00A7405E">
        <w:tc>
          <w:tcPr>
            <w:tcW w:w="9855" w:type="dxa"/>
          </w:tcPr>
          <w:p w:rsidR="00A7405E" w:rsidRPr="004A52C0" w:rsidRDefault="00A7405E" w:rsidP="00A7405E">
            <w:pPr>
              <w:ind w:right="-1"/>
              <w:jc w:val="both"/>
              <w:rPr>
                <w:rFonts w:ascii="Times New Roman" w:eastAsia="SimSun" w:hAnsi="Times New Roman" w:cs="Times New Roman"/>
                <w:bCs/>
                <w:snapToGrid w:val="0"/>
              </w:rPr>
            </w:pPr>
            <w:r w:rsidRPr="004A52C0">
              <w:rPr>
                <w:rFonts w:ascii="Times New Roman" w:eastAsia="SimSun" w:hAnsi="Times New Roman" w:cs="Times New Roman"/>
                <w:bCs/>
                <w:snapToGrid w:val="0"/>
              </w:rPr>
              <w:t>Статья 13. Порядок реализации Карты градостроительного зонирования и других картографических документов</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11</w:t>
            </w:r>
          </w:p>
        </w:tc>
      </w:tr>
      <w:tr w:rsidR="00A7405E" w:rsidRPr="004A52C0" w:rsidTr="00A7405E">
        <w:tc>
          <w:tcPr>
            <w:tcW w:w="9855" w:type="dxa"/>
          </w:tcPr>
          <w:p w:rsidR="00A7405E" w:rsidRPr="004A52C0" w:rsidRDefault="00A7405E" w:rsidP="00A7405E">
            <w:pPr>
              <w:ind w:right="-1"/>
              <w:jc w:val="both"/>
              <w:rPr>
                <w:rFonts w:ascii="Times New Roman" w:eastAsia="SimSun" w:hAnsi="Times New Roman" w:cs="Times New Roman"/>
                <w:bCs/>
                <w:snapToGrid w:val="0"/>
              </w:rPr>
            </w:pPr>
            <w:r w:rsidRPr="004A52C0">
              <w:rPr>
                <w:rFonts w:ascii="Times New Roman" w:eastAsia="SimSun" w:hAnsi="Times New Roman" w:cs="Times New Roman"/>
                <w:bCs/>
                <w:snapToGrid w:val="0"/>
              </w:rPr>
              <w:t>Статья 14. Актуализация Карты градостроительного зонирования и других картографических документов</w:t>
            </w:r>
          </w:p>
        </w:tc>
        <w:tc>
          <w:tcPr>
            <w:tcW w:w="608" w:type="dxa"/>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11</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15. Разработка и утверждение планов градостроительного зонирования</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12</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lastRenderedPageBreak/>
              <w:t>Статья 16. Разработка и утверждение градостроительных регламентов</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lang w:eastAsia="zh-CN"/>
              </w:rPr>
            </w:pPr>
            <w:r w:rsidRPr="004A52C0">
              <w:rPr>
                <w:rFonts w:ascii="Times New Roman" w:hAnsi="Times New Roman"/>
                <w:sz w:val="24"/>
                <w:szCs w:val="24"/>
                <w:lang w:eastAsia="zh-CN"/>
              </w:rPr>
              <w:t>12</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17. Градостроительные регламенты территориальных зон, выделенных в Карте градостроительного зонирования территории муниципального образования  «городское поселение Букачачинское»</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lang w:eastAsia="zh-CN"/>
              </w:rPr>
            </w:pPr>
            <w:r w:rsidRPr="004A52C0">
              <w:rPr>
                <w:rFonts w:ascii="Times New Roman" w:hAnsi="Times New Roman"/>
                <w:sz w:val="24"/>
                <w:szCs w:val="24"/>
                <w:lang w:eastAsia="zh-CN"/>
              </w:rPr>
              <w:t>12</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18. Учет документов градостроительного зонирования</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lang w:eastAsia="zh-CN"/>
              </w:rPr>
            </w:pPr>
            <w:r w:rsidRPr="004A52C0">
              <w:rPr>
                <w:rFonts w:ascii="Times New Roman" w:hAnsi="Times New Roman"/>
                <w:sz w:val="24"/>
                <w:szCs w:val="24"/>
                <w:lang w:eastAsia="zh-CN"/>
              </w:rPr>
              <w:t>13</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b/>
              </w:rPr>
              <w:t>Глава 3. ГРАДОСТРОИТЕЛЬНЫЕ РЕГЛАМЕНТЫ ТЕРРИТОРИАЛЬНЫХ ЗОН (С УКАЗАНИЕМ ВИДОВ РАЗРЕШЕННОГО ИСПОЛЬЗОВАНИЯ)</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rPr>
            </w:pPr>
            <w:r w:rsidRPr="004A52C0">
              <w:rPr>
                <w:rFonts w:ascii="Times New Roman" w:hAnsi="Times New Roman"/>
                <w:sz w:val="24"/>
                <w:szCs w:val="24"/>
              </w:rPr>
              <w:t>13</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19.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rPr>
            </w:pPr>
            <w:r w:rsidRPr="004A52C0">
              <w:rPr>
                <w:rFonts w:ascii="Times New Roman" w:hAnsi="Times New Roman"/>
                <w:sz w:val="24"/>
                <w:szCs w:val="24"/>
              </w:rPr>
              <w:t>13</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20. Жилые зоны и виды разрешенного использования земельных участков</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rPr>
            </w:pPr>
            <w:r w:rsidRPr="004A52C0">
              <w:rPr>
                <w:rFonts w:ascii="Times New Roman" w:hAnsi="Times New Roman"/>
                <w:sz w:val="24"/>
                <w:szCs w:val="24"/>
              </w:rPr>
              <w:t>13</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21. Общественно-деловая зона и виды разрешенного использования земельных участков</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rPr>
            </w:pPr>
            <w:r w:rsidRPr="004A52C0">
              <w:rPr>
                <w:rFonts w:ascii="Times New Roman" w:hAnsi="Times New Roman"/>
                <w:sz w:val="24"/>
                <w:szCs w:val="24"/>
              </w:rPr>
              <w:t>44</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22. Производственные зоны и виды разрешенного использования земельных участков</w:t>
            </w:r>
          </w:p>
        </w:tc>
        <w:tc>
          <w:tcPr>
            <w:tcW w:w="608" w:type="dxa"/>
            <w:vAlign w:val="center"/>
          </w:tcPr>
          <w:p w:rsidR="00A7405E" w:rsidRPr="004A52C0" w:rsidRDefault="00A7405E" w:rsidP="00A7405E">
            <w:pPr>
              <w:pStyle w:val="ConsNormal"/>
              <w:widowControl/>
              <w:ind w:firstLine="0"/>
              <w:jc w:val="center"/>
              <w:rPr>
                <w:rFonts w:ascii="Times New Roman" w:hAnsi="Times New Roman"/>
                <w:sz w:val="24"/>
                <w:szCs w:val="24"/>
              </w:rPr>
            </w:pPr>
            <w:r w:rsidRPr="004A52C0">
              <w:rPr>
                <w:rFonts w:ascii="Times New Roman" w:hAnsi="Times New Roman"/>
                <w:sz w:val="24"/>
                <w:szCs w:val="24"/>
              </w:rPr>
              <w:t>64</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23. Зоны инженерных и транспортных инфраструктур и виды разрешенного использования земельных участков</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84</w:t>
            </w:r>
          </w:p>
        </w:tc>
      </w:tr>
      <w:tr w:rsidR="00A7405E" w:rsidRPr="004A52C0" w:rsidTr="00A7405E">
        <w:tc>
          <w:tcPr>
            <w:tcW w:w="9855" w:type="dxa"/>
          </w:tcPr>
          <w:p w:rsidR="00A7405E" w:rsidRPr="004A52C0" w:rsidRDefault="00A7405E" w:rsidP="00A7405E">
            <w:pPr>
              <w:rPr>
                <w:rFonts w:ascii="Times New Roman" w:eastAsia="SimSun" w:hAnsi="Times New Roman" w:cs="Times New Roman"/>
                <w:bCs/>
              </w:rPr>
            </w:pPr>
            <w:r w:rsidRPr="004A52C0">
              <w:rPr>
                <w:rFonts w:ascii="Times New Roman" w:eastAsia="SimSun" w:hAnsi="Times New Roman" w:cs="Times New Roman"/>
                <w:bCs/>
              </w:rPr>
              <w:t>Статья 24. Рекреационные зоны и виды разрешенного использования земельных участков</w:t>
            </w:r>
          </w:p>
        </w:tc>
        <w:tc>
          <w:tcPr>
            <w:tcW w:w="608" w:type="dxa"/>
            <w:vAlign w:val="center"/>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89</w:t>
            </w:r>
          </w:p>
        </w:tc>
      </w:tr>
      <w:tr w:rsidR="00A7405E" w:rsidRPr="004A52C0" w:rsidTr="00A7405E">
        <w:tc>
          <w:tcPr>
            <w:tcW w:w="9855" w:type="dxa"/>
          </w:tcPr>
          <w:p w:rsidR="00A7405E" w:rsidRPr="004A52C0" w:rsidRDefault="00A7405E" w:rsidP="00A7405E">
            <w:pPr>
              <w:rPr>
                <w:rFonts w:ascii="Times New Roman" w:eastAsia="SimSun" w:hAnsi="Times New Roman" w:cs="Times New Roman"/>
                <w:spacing w:val="-2"/>
                <w:position w:val="-2"/>
              </w:rPr>
            </w:pPr>
            <w:r w:rsidRPr="004A52C0">
              <w:rPr>
                <w:rFonts w:ascii="Times New Roman" w:eastAsia="SimSun" w:hAnsi="Times New Roman" w:cs="Times New Roman"/>
                <w:spacing w:val="-2"/>
                <w:position w:val="-2"/>
              </w:rPr>
              <w:t>Статья 25. Зоны сельскохозяйственного использования и виды разрешенного использования земельных участков</w:t>
            </w:r>
          </w:p>
        </w:tc>
        <w:tc>
          <w:tcPr>
            <w:tcW w:w="608" w:type="dxa"/>
            <w:vAlign w:val="center"/>
          </w:tcPr>
          <w:p w:rsidR="00A7405E" w:rsidRPr="004A52C0" w:rsidRDefault="00A7405E" w:rsidP="00A7405E">
            <w:pPr>
              <w:jc w:val="center"/>
              <w:rPr>
                <w:rFonts w:ascii="Times New Roman" w:eastAsia="SimSun" w:hAnsi="Times New Roman" w:cs="Times New Roman"/>
                <w:spacing w:val="-2"/>
                <w:position w:val="-2"/>
                <w:lang w:eastAsia="zh-CN"/>
              </w:rPr>
            </w:pPr>
            <w:r w:rsidRPr="004A52C0">
              <w:rPr>
                <w:rFonts w:ascii="Times New Roman" w:eastAsia="SimSun" w:hAnsi="Times New Roman" w:cs="Times New Roman"/>
                <w:spacing w:val="-2"/>
                <w:position w:val="-2"/>
                <w:lang w:eastAsia="zh-CN"/>
              </w:rPr>
              <w:t>112</w:t>
            </w:r>
          </w:p>
        </w:tc>
      </w:tr>
      <w:tr w:rsidR="00A7405E" w:rsidRPr="004A52C0" w:rsidTr="00A7405E">
        <w:tc>
          <w:tcPr>
            <w:tcW w:w="9855" w:type="dxa"/>
          </w:tcPr>
          <w:p w:rsidR="00A7405E" w:rsidRPr="004A52C0" w:rsidRDefault="00A7405E" w:rsidP="00A7405E">
            <w:pPr>
              <w:rPr>
                <w:rFonts w:ascii="Times New Roman" w:hAnsi="Times New Roman" w:cs="Times New Roman"/>
                <w:bCs/>
              </w:rPr>
            </w:pPr>
            <w:r w:rsidRPr="004A52C0">
              <w:rPr>
                <w:rFonts w:ascii="Times New Roman" w:hAnsi="Times New Roman" w:cs="Times New Roman"/>
                <w:bCs/>
              </w:rPr>
              <w:t>Статья 26. Зоны специального назначения и виды разрешенного использования земельных участков</w:t>
            </w:r>
          </w:p>
        </w:tc>
        <w:tc>
          <w:tcPr>
            <w:tcW w:w="608" w:type="dxa"/>
            <w:vAlign w:val="center"/>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118</w:t>
            </w:r>
          </w:p>
        </w:tc>
      </w:tr>
      <w:tr w:rsidR="00A7405E" w:rsidRPr="004A52C0" w:rsidTr="00A7405E">
        <w:tc>
          <w:tcPr>
            <w:tcW w:w="9855" w:type="dxa"/>
          </w:tcPr>
          <w:p w:rsidR="00A7405E" w:rsidRPr="004A52C0" w:rsidRDefault="00A7405E" w:rsidP="00A7405E">
            <w:pPr>
              <w:rPr>
                <w:rFonts w:ascii="Times New Roman" w:eastAsia="SimSun" w:hAnsi="Times New Roman" w:cs="Times New Roman"/>
                <w:b/>
                <w:bCs/>
              </w:rPr>
            </w:pPr>
            <w:r w:rsidRPr="004A52C0">
              <w:rPr>
                <w:rFonts w:ascii="Times New Roman" w:eastAsia="SimSun" w:hAnsi="Times New Roman" w:cs="Times New Roman"/>
                <w:b/>
                <w:bCs/>
              </w:rPr>
              <w:t>Глава 4. ОРГАНЫ РЕГУЛИРОВАНИЯ ЗЕМЛЕПОЛЬЗОВАНИЯ И ЗАСТРОЙКИ</w:t>
            </w:r>
          </w:p>
        </w:tc>
        <w:tc>
          <w:tcPr>
            <w:tcW w:w="608" w:type="dxa"/>
            <w:vAlign w:val="center"/>
          </w:tcPr>
          <w:p w:rsidR="00A7405E" w:rsidRPr="004A52C0" w:rsidRDefault="00A7405E" w:rsidP="00A7405E">
            <w:pPr>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130</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27. Комиссия по подготовке правил землепользования и застройки</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130</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28. Иные органы, осуществляющие функции  регулирования застройки</w:t>
            </w:r>
          </w:p>
        </w:tc>
        <w:tc>
          <w:tcPr>
            <w:tcW w:w="608" w:type="dxa"/>
            <w:vAlign w:val="center"/>
          </w:tcPr>
          <w:p w:rsidR="00A7405E" w:rsidRPr="004A52C0" w:rsidRDefault="00A7405E" w:rsidP="00A7405E">
            <w:pPr>
              <w:pStyle w:val="ConsNonformat"/>
              <w:widowControl/>
              <w:jc w:val="center"/>
              <w:rPr>
                <w:rFonts w:ascii="Times New Roman" w:hAnsi="Times New Roman" w:cs="Times New Roman"/>
                <w:sz w:val="24"/>
                <w:szCs w:val="24"/>
                <w:lang w:eastAsia="zh-CN"/>
              </w:rPr>
            </w:pPr>
            <w:r w:rsidRPr="004A52C0">
              <w:rPr>
                <w:rFonts w:ascii="Times New Roman" w:hAnsi="Times New Roman" w:cs="Times New Roman"/>
                <w:sz w:val="24"/>
                <w:szCs w:val="24"/>
                <w:lang w:eastAsia="zh-CN"/>
              </w:rPr>
              <w:t>130</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b/>
              </w:rPr>
              <w:t>Глава 5. КОНТРОЛЬ НАД ИСПОЛЬЗОВАНИЕМ ТЕРРИТОРИЙ И СТРОИТЕЛЬНЫМИ ИЗМЕНЕНИЯМИ ОБЪЕКТОВ НЕДВИЖИМОСТИ, ПРОИЗВОДИМЫМИ ИХ ВЛАДЕЛЬЦАМИ</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131</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29. Основания для осуществления контроля</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131</w:t>
            </w:r>
          </w:p>
        </w:tc>
      </w:tr>
      <w:tr w:rsidR="00A7405E" w:rsidRPr="004A52C0" w:rsidTr="00A7405E">
        <w:tc>
          <w:tcPr>
            <w:tcW w:w="9855" w:type="dxa"/>
          </w:tcPr>
          <w:p w:rsidR="00A7405E" w:rsidRPr="004A52C0" w:rsidRDefault="00A7405E" w:rsidP="00A7405E">
            <w:pPr>
              <w:rPr>
                <w:rFonts w:ascii="Times New Roman" w:eastAsia="SimSun" w:hAnsi="Times New Roman" w:cs="Times New Roman"/>
              </w:rPr>
            </w:pPr>
            <w:r w:rsidRPr="004A52C0">
              <w:rPr>
                <w:rFonts w:ascii="Times New Roman" w:eastAsia="SimSun" w:hAnsi="Times New Roman" w:cs="Times New Roman"/>
              </w:rPr>
              <w:t>Статья 30. Субъекты контроля</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131</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31. Виды контроля</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132</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32. Предписания о соблюдении настоящих Правил.</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132</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eastAsia="SimSun" w:hAnsi="Times New Roman" w:cs="Times New Roman"/>
              </w:rPr>
            </w:pPr>
            <w:r w:rsidRPr="004A52C0">
              <w:rPr>
                <w:rFonts w:ascii="Times New Roman" w:eastAsia="SimSun" w:hAnsi="Times New Roman" w:cs="Times New Roman"/>
              </w:rPr>
              <w:t>Статья 33. Порядок пересмотра предписания</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lang w:eastAsia="zh-CN"/>
              </w:rPr>
            </w:pPr>
            <w:r w:rsidRPr="004A52C0">
              <w:rPr>
                <w:rFonts w:ascii="Times New Roman" w:eastAsia="SimSun" w:hAnsi="Times New Roman" w:cs="Times New Roman"/>
                <w:lang w:eastAsia="zh-CN"/>
              </w:rPr>
              <w:t>132</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eastAsia="SimSun" w:hAnsi="Times New Roman" w:cs="Times New Roman"/>
                <w:bCs/>
              </w:rPr>
            </w:pPr>
            <w:r w:rsidRPr="004A52C0">
              <w:rPr>
                <w:rFonts w:ascii="Times New Roman" w:eastAsia="SimSun" w:hAnsi="Times New Roman" w:cs="Times New Roman"/>
                <w:bCs/>
              </w:rPr>
              <w:t>Статья 34. Меры по выполнению требований предписаний</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133</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eastAsia="SimSun" w:hAnsi="Times New Roman" w:cs="Times New Roman"/>
                <w:bCs/>
                <w:lang w:eastAsia="zh-CN"/>
              </w:rPr>
            </w:pPr>
            <w:r w:rsidRPr="004A52C0">
              <w:rPr>
                <w:rFonts w:ascii="Times New Roman" w:eastAsia="SimSun" w:hAnsi="Times New Roman" w:cs="Times New Roman"/>
                <w:bCs/>
                <w:lang w:eastAsia="zh-CN"/>
              </w:rPr>
              <w:t>Статья 35. Обжалование решений руководителя уполномоченного органа архитектуры и градостроительства</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133</w:t>
            </w:r>
          </w:p>
        </w:tc>
      </w:tr>
      <w:tr w:rsidR="00A7405E" w:rsidRPr="004A52C0" w:rsidTr="00A7405E">
        <w:trPr>
          <w:trHeight w:val="221"/>
        </w:trPr>
        <w:tc>
          <w:tcPr>
            <w:tcW w:w="9855" w:type="dxa"/>
          </w:tcPr>
          <w:p w:rsidR="00A7405E" w:rsidRPr="004A52C0" w:rsidRDefault="00A7405E" w:rsidP="00A7405E">
            <w:pPr>
              <w:widowControl w:val="0"/>
              <w:autoSpaceDE w:val="0"/>
              <w:autoSpaceDN w:val="0"/>
              <w:adjustRightInd w:val="0"/>
              <w:rPr>
                <w:rFonts w:ascii="Times New Roman" w:eastAsia="SimSun" w:hAnsi="Times New Roman" w:cs="Times New Roman"/>
                <w:b/>
                <w:bCs/>
              </w:rPr>
            </w:pPr>
            <w:r w:rsidRPr="004A52C0">
              <w:rPr>
                <w:rFonts w:ascii="Times New Roman" w:eastAsia="SimSun" w:hAnsi="Times New Roman" w:cs="Times New Roman"/>
                <w:b/>
                <w:bCs/>
              </w:rPr>
              <w:lastRenderedPageBreak/>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133</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eastAsia="SimSun" w:hAnsi="Times New Roman" w:cs="Times New Roman"/>
                <w:bCs/>
              </w:rPr>
            </w:pPr>
            <w:r w:rsidRPr="004A52C0">
              <w:rPr>
                <w:rFonts w:ascii="Times New Roman" w:eastAsia="SimSun" w:hAnsi="Times New Roman" w:cs="Times New Roman"/>
                <w:bCs/>
              </w:rPr>
              <w:t>Статья 36. Строительные изменения недвижимости и зональные разрешения</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133</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hAnsi="Times New Roman" w:cs="Times New Roman"/>
                <w:bCs/>
              </w:rPr>
            </w:pPr>
            <w:r w:rsidRPr="004A52C0">
              <w:rPr>
                <w:rFonts w:ascii="Times New Roman" w:hAnsi="Times New Roman" w:cs="Times New Roman"/>
                <w:bCs/>
              </w:rPr>
              <w:t>Статья 37. Получение зональных разрешений</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134</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hAnsi="Times New Roman" w:cs="Times New Roman"/>
                <w:bCs/>
              </w:rPr>
            </w:pPr>
            <w:r w:rsidRPr="004A52C0">
              <w:rPr>
                <w:rFonts w:ascii="Times New Roman" w:hAnsi="Times New Roman" w:cs="Times New Roman"/>
                <w:bCs/>
              </w:rPr>
              <w:t>Статья 38. Получение разрешения на отклонение от предельных параметров разрешенного строительства</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135</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hAnsi="Times New Roman" w:cs="Times New Roman"/>
                <w:bCs/>
              </w:rPr>
            </w:pPr>
            <w:r w:rsidRPr="004A52C0">
              <w:rPr>
                <w:rFonts w:ascii="Times New Roman" w:hAnsi="Times New Roman" w:cs="Times New Roman"/>
                <w:bCs/>
              </w:rPr>
              <w:t>Статья 39. Разрешение на строительство</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135</w:t>
            </w:r>
          </w:p>
        </w:tc>
      </w:tr>
      <w:tr w:rsidR="00A7405E" w:rsidRPr="004A52C0" w:rsidTr="00A7405E">
        <w:tc>
          <w:tcPr>
            <w:tcW w:w="9855" w:type="dxa"/>
          </w:tcPr>
          <w:p w:rsidR="00A7405E" w:rsidRPr="004A52C0" w:rsidRDefault="00A7405E" w:rsidP="00A7405E">
            <w:pPr>
              <w:widowControl w:val="0"/>
              <w:autoSpaceDE w:val="0"/>
              <w:autoSpaceDN w:val="0"/>
              <w:adjustRightInd w:val="0"/>
              <w:rPr>
                <w:rFonts w:ascii="Times New Roman" w:eastAsia="SimSun" w:hAnsi="Times New Roman" w:cs="Times New Roman"/>
                <w:b/>
                <w:bCs/>
              </w:rPr>
            </w:pPr>
            <w:r w:rsidRPr="004A52C0">
              <w:rPr>
                <w:rFonts w:ascii="Times New Roman" w:eastAsia="SimSun" w:hAnsi="Times New Roman" w:cs="Times New Roman"/>
                <w:b/>
                <w:bCs/>
              </w:rPr>
              <w:t>Глава 7. ПОРЯДОК ВНЕСЕНИЯ ИЗМЕНЕНИЙ В НАСТОЯЩИЕ ПРАВИЛА (РЕЗОНИРОВАНИЕ)</w:t>
            </w:r>
          </w:p>
        </w:tc>
        <w:tc>
          <w:tcPr>
            <w:tcW w:w="608" w:type="dxa"/>
            <w:vAlign w:val="center"/>
          </w:tcPr>
          <w:p w:rsidR="00A7405E" w:rsidRPr="004A52C0" w:rsidRDefault="00A7405E" w:rsidP="00A7405E">
            <w:pPr>
              <w:widowControl w:val="0"/>
              <w:autoSpaceDE w:val="0"/>
              <w:autoSpaceDN w:val="0"/>
              <w:adjustRightInd w:val="0"/>
              <w:jc w:val="center"/>
              <w:rPr>
                <w:rFonts w:ascii="Times New Roman" w:eastAsia="SimSun" w:hAnsi="Times New Roman" w:cs="Times New Roman"/>
                <w:bCs/>
                <w:lang w:eastAsia="zh-CN"/>
              </w:rPr>
            </w:pPr>
            <w:r w:rsidRPr="004A52C0">
              <w:rPr>
                <w:rFonts w:ascii="Times New Roman" w:eastAsia="SimSun" w:hAnsi="Times New Roman" w:cs="Times New Roman"/>
                <w:bCs/>
                <w:lang w:eastAsia="zh-CN"/>
              </w:rPr>
              <w:t>136</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40. Основания для внесения изменений в настоящие Правила</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136</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41. Внесение изменений в Карту градостроительного зонирования, иные картографические документы по инициативе органов местного самоуправления (актуализация Карты градостроительного зонирования, иных картографических документов)</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136</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42. Внесение изменений в Карту градостроительного зонирования, иные картографические документы, производимое по инициативе физических и юридических лиц</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136</w:t>
            </w:r>
          </w:p>
        </w:tc>
      </w:tr>
      <w:tr w:rsidR="00A7405E" w:rsidRPr="004A52C0" w:rsidTr="00A7405E">
        <w:tc>
          <w:tcPr>
            <w:tcW w:w="9855" w:type="dxa"/>
          </w:tcPr>
          <w:p w:rsidR="00A7405E" w:rsidRPr="004A52C0" w:rsidRDefault="00A7405E" w:rsidP="00A7405E">
            <w:pPr>
              <w:rPr>
                <w:rFonts w:ascii="Times New Roman" w:hAnsi="Times New Roman" w:cs="Times New Roman"/>
                <w:b/>
              </w:rPr>
            </w:pPr>
            <w:r w:rsidRPr="004A52C0">
              <w:rPr>
                <w:rFonts w:ascii="Times New Roman" w:hAnsi="Times New Roman" w:cs="Times New Roman"/>
                <w:b/>
              </w:rPr>
              <w:t>Глава 8. ПОРЯДОК ПОДГОТОВКИ АДМИНИСТРАЦИЕЙ МУНИЦИПАЛЬНОГО ОБРАЗОВАНИЯ ДОКУМЕНТАЦИИ ПО ПЛАНИРОВКЕ ТЕРРИТОРИИ НАСЕЛЕННЫХ ПУНКТОВ</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138</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43. Основные положения о подготовке документации по планировке территории</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138</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44.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140</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45. Порядок подготовки документации по планировке на территории населенных пунктов по инициативе Администрации муниципального образования</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140</w:t>
            </w:r>
          </w:p>
        </w:tc>
      </w:tr>
      <w:tr w:rsidR="00A7405E" w:rsidRPr="004A52C0" w:rsidTr="00A7405E">
        <w:tc>
          <w:tcPr>
            <w:tcW w:w="985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Статья 46. Порядок подготовки документации по планировке по инициативе физических и юридических лиц                                                                                                                                                                                                                                                                  </w:t>
            </w:r>
          </w:p>
          <w:p w:rsidR="00A7405E" w:rsidRPr="004A52C0" w:rsidRDefault="00A7405E" w:rsidP="00A7405E">
            <w:pPr>
              <w:rPr>
                <w:rFonts w:ascii="Times New Roman" w:hAnsi="Times New Roman" w:cs="Times New Roman"/>
                <w:b/>
              </w:rPr>
            </w:pPr>
            <w:r w:rsidRPr="004A52C0">
              <w:rPr>
                <w:rFonts w:ascii="Times New Roman" w:hAnsi="Times New Roman" w:cs="Times New Roman"/>
                <w:b/>
              </w:rPr>
              <w:t>Глава 9. ПУБЛИЧНЫЕ СЛУШАНИЯ ПО ВОПРОСАМ ЗЕМЛЕПОЛЬЗОВАНИЯ И ЗАСТРОЙКИ</w:t>
            </w:r>
          </w:p>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47</w:t>
            </w:r>
            <w:r w:rsidRPr="004A52C0">
              <w:rPr>
                <w:rFonts w:ascii="Times New Roman" w:hAnsi="Times New Roman" w:cs="Times New Roman"/>
                <w:b/>
              </w:rPr>
              <w:t xml:space="preserve">. </w:t>
            </w:r>
            <w:r w:rsidRPr="004A52C0">
              <w:rPr>
                <w:rFonts w:ascii="Times New Roman" w:hAnsi="Times New Roman" w:cs="Times New Roman"/>
              </w:rPr>
              <w:t>Общие положения организации и проведения публичных слушаний по вопросам землепользования и застройки</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Статья 48. Сроки проведения публичных слушаний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49. Полномочия Комиссии в области организации и проведения публичных слушаний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50. Проведение публичных слушаний по вопросу внесения изменений в настоящие Правила</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Статья 51.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w:t>
            </w:r>
            <w:r w:rsidRPr="004A52C0">
              <w:rPr>
                <w:rFonts w:ascii="Times New Roman" w:hAnsi="Times New Roman" w:cs="Times New Roman"/>
              </w:rPr>
              <w:lastRenderedPageBreak/>
              <w:t>территории</w:t>
            </w:r>
          </w:p>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52.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A7405E" w:rsidRPr="004A52C0" w:rsidRDefault="00A7405E" w:rsidP="00A7405E">
            <w:pPr>
              <w:rPr>
                <w:rFonts w:ascii="Times New Roman" w:hAnsi="Times New Roman" w:cs="Times New Roman"/>
              </w:rPr>
            </w:pPr>
            <w:r w:rsidRPr="004A52C0">
              <w:rPr>
                <w:rFonts w:ascii="Times New Roman" w:hAnsi="Times New Roman" w:cs="Times New Roman"/>
              </w:rPr>
              <w:t>Статья 53.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tc>
        <w:tc>
          <w:tcPr>
            <w:tcW w:w="608" w:type="dxa"/>
            <w:vAlign w:val="center"/>
          </w:tcPr>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lastRenderedPageBreak/>
              <w:t>141</w:t>
            </w:r>
          </w:p>
          <w:p w:rsidR="00A7405E" w:rsidRPr="004A52C0" w:rsidRDefault="00A7405E" w:rsidP="00A7405E">
            <w:pPr>
              <w:jc w:val="center"/>
              <w:rPr>
                <w:rFonts w:ascii="Times New Roman" w:eastAsia="SimSun" w:hAnsi="Times New Roman" w:cs="Times New Roman"/>
                <w:lang w:eastAsia="zh-CN"/>
              </w:rPr>
            </w:pPr>
          </w:p>
          <w:p w:rsidR="00A7405E" w:rsidRPr="004A52C0" w:rsidRDefault="00A7405E" w:rsidP="00A7405E">
            <w:pPr>
              <w:jc w:val="center"/>
              <w:rPr>
                <w:rFonts w:ascii="Times New Roman" w:eastAsia="SimSun" w:hAnsi="Times New Roman" w:cs="Times New Roman"/>
                <w:lang w:eastAsia="zh-CN"/>
              </w:rPr>
            </w:pPr>
          </w:p>
          <w:p w:rsidR="00A7405E" w:rsidRPr="004A52C0" w:rsidRDefault="00A7405E" w:rsidP="00A7405E">
            <w:pPr>
              <w:jc w:val="center"/>
              <w:rPr>
                <w:rFonts w:ascii="Times New Roman" w:eastAsia="SimSun" w:hAnsi="Times New Roman" w:cs="Times New Roman"/>
                <w:lang w:eastAsia="zh-CN"/>
              </w:rPr>
            </w:pPr>
            <w:r w:rsidRPr="004A52C0">
              <w:rPr>
                <w:rFonts w:ascii="Times New Roman" w:eastAsia="SimSun" w:hAnsi="Times New Roman" w:cs="Times New Roman"/>
                <w:lang w:eastAsia="zh-CN"/>
              </w:rPr>
              <w:t>141</w:t>
            </w:r>
          </w:p>
          <w:p w:rsidR="00A7405E" w:rsidRPr="004A52C0" w:rsidRDefault="00A7405E" w:rsidP="00A7405E">
            <w:pPr>
              <w:jc w:val="center"/>
              <w:rPr>
                <w:rFonts w:ascii="Times New Roman" w:eastAsia="SimSun" w:hAnsi="Times New Roman" w:cs="Times New Roman"/>
                <w:lang w:eastAsia="zh-CN"/>
              </w:rPr>
            </w:pPr>
          </w:p>
        </w:tc>
      </w:tr>
      <w:tr w:rsidR="00A7405E" w:rsidRPr="004A52C0" w:rsidTr="00A7405E">
        <w:tc>
          <w:tcPr>
            <w:tcW w:w="9855"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b/>
                <w:color w:val="FF0000"/>
              </w:rPr>
              <w:lastRenderedPageBreak/>
              <w:t xml:space="preserve"> </w:t>
            </w:r>
          </w:p>
        </w:tc>
        <w:tc>
          <w:tcPr>
            <w:tcW w:w="608" w:type="dxa"/>
            <w:vAlign w:val="center"/>
          </w:tcPr>
          <w:p w:rsidR="00A7405E" w:rsidRPr="004A52C0" w:rsidRDefault="00A7405E" w:rsidP="00A7405E">
            <w:pPr>
              <w:rPr>
                <w:rFonts w:ascii="Times New Roman" w:eastAsia="SimSun" w:hAnsi="Times New Roman" w:cs="Times New Roman"/>
                <w:lang w:eastAsia="zh-CN"/>
              </w:rPr>
            </w:pPr>
          </w:p>
        </w:tc>
      </w:tr>
    </w:tbl>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rPr>
          <w:rFonts w:ascii="Times New Roman" w:hAnsi="Times New Roman" w:cs="Times New Roman"/>
          <w:b/>
        </w:rPr>
      </w:pPr>
    </w:p>
    <w:p w:rsidR="00A7405E" w:rsidRPr="004A52C0" w:rsidRDefault="00A7405E" w:rsidP="00A7405E">
      <w:pPr>
        <w:autoSpaceDE w:val="0"/>
        <w:autoSpaceDN w:val="0"/>
        <w:adjustRightInd w:val="0"/>
        <w:spacing w:after="120"/>
        <w:rPr>
          <w:rFonts w:ascii="Times New Roman" w:hAnsi="Times New Roman" w:cs="Times New Roman"/>
          <w:b/>
        </w:rPr>
      </w:pPr>
    </w:p>
    <w:p w:rsidR="004A52C0" w:rsidRDefault="004A52C0" w:rsidP="00A7405E">
      <w:pPr>
        <w:pStyle w:val="1"/>
        <w:ind w:firstLine="709"/>
        <w:rPr>
          <w:rFonts w:ascii="Times New Roman" w:hAnsi="Times New Roman"/>
          <w:b/>
          <w:i w:val="0"/>
        </w:rPr>
      </w:pPr>
    </w:p>
    <w:p w:rsidR="00A7405E" w:rsidRPr="004A52C0" w:rsidRDefault="00A7405E" w:rsidP="004A52C0">
      <w:pPr>
        <w:pStyle w:val="1"/>
        <w:ind w:firstLine="709"/>
        <w:jc w:val="center"/>
        <w:rPr>
          <w:rFonts w:ascii="Times New Roman" w:hAnsi="Times New Roman"/>
          <w:b/>
          <w:i w:val="0"/>
        </w:rPr>
      </w:pPr>
      <w:r w:rsidRPr="004A52C0">
        <w:rPr>
          <w:rFonts w:ascii="Times New Roman" w:hAnsi="Times New Roman"/>
          <w:b/>
          <w:i w:val="0"/>
        </w:rPr>
        <w:t>Введение</w:t>
      </w:r>
    </w:p>
    <w:p w:rsidR="00A7405E" w:rsidRPr="004A52C0" w:rsidRDefault="00A7405E" w:rsidP="00A7405E">
      <w:pPr>
        <w:pStyle w:val="af1"/>
        <w:ind w:firstLine="709"/>
        <w:jc w:val="both"/>
        <w:rPr>
          <w:b w:val="0"/>
        </w:rPr>
      </w:pPr>
      <w:proofErr w:type="gramStart"/>
      <w:r w:rsidRPr="004A52C0">
        <w:rPr>
          <w:b w:val="0"/>
        </w:rPr>
        <w:t>Правила землепользования и застройки поселения (далее – Правила) являются муниципальным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нормативными правовыми актами Забайкальского края, Уставом муниципального образования, местными нормативами градостроительного проектирования и другими</w:t>
      </w:r>
      <w:proofErr w:type="gramEnd"/>
      <w:r w:rsidRPr="004A52C0">
        <w:rPr>
          <w:b w:val="0"/>
        </w:rPr>
        <w:t xml:space="preserve"> муниципальными правовыми актами.</w:t>
      </w:r>
    </w:p>
    <w:p w:rsidR="00A7405E" w:rsidRPr="004A52C0" w:rsidRDefault="00A7405E" w:rsidP="00A7405E">
      <w:pPr>
        <w:pStyle w:val="af1"/>
        <w:ind w:firstLine="709"/>
        <w:jc w:val="both"/>
        <w:rPr>
          <w:b w:val="0"/>
        </w:rPr>
      </w:pPr>
      <w:r w:rsidRPr="004A52C0">
        <w:rPr>
          <w:b w:val="0"/>
        </w:rPr>
        <w:t>Правила разработаны на основе Генерального плана городского поселения «Букачачинское»  Чернышевского района.</w:t>
      </w:r>
    </w:p>
    <w:p w:rsidR="00A7405E" w:rsidRPr="004A52C0" w:rsidRDefault="00A7405E" w:rsidP="00A7405E">
      <w:pPr>
        <w:pStyle w:val="af1"/>
        <w:ind w:firstLine="709"/>
        <w:jc w:val="both"/>
        <w:rPr>
          <w:b w:val="0"/>
        </w:rPr>
      </w:pPr>
      <w:r w:rsidRPr="004A52C0">
        <w:rPr>
          <w:b w:val="0"/>
          <w:color w:val="000000"/>
        </w:rPr>
        <w:t>Правила землепользования и застройки</w:t>
      </w:r>
      <w:r w:rsidRPr="004A52C0">
        <w:rPr>
          <w:b w:val="0"/>
        </w:rPr>
        <w:t xml:space="preserve"> являются результатом градостроительного зонирования территории муниципального образования – разделения территории на зоны с установлением для каждой из них градостроительного регламента.</w:t>
      </w:r>
    </w:p>
    <w:p w:rsidR="00A7405E" w:rsidRPr="004A52C0" w:rsidRDefault="00A7405E" w:rsidP="00A7405E">
      <w:pPr>
        <w:pStyle w:val="af1"/>
        <w:ind w:firstLine="709"/>
        <w:jc w:val="both"/>
        <w:rPr>
          <w:b w:val="0"/>
        </w:rPr>
      </w:pPr>
      <w:r w:rsidRPr="004A52C0">
        <w:rPr>
          <w:b w:val="0"/>
        </w:rPr>
        <w:t>Целями Правил являются:</w:t>
      </w:r>
    </w:p>
    <w:p w:rsidR="00A7405E" w:rsidRPr="004A52C0" w:rsidRDefault="00A7405E" w:rsidP="00A7405E">
      <w:pPr>
        <w:pStyle w:val="af1"/>
        <w:numPr>
          <w:ilvl w:val="0"/>
          <w:numId w:val="15"/>
        </w:numPr>
        <w:ind w:left="0" w:firstLine="709"/>
        <w:jc w:val="both"/>
        <w:rPr>
          <w:b w:val="0"/>
        </w:rPr>
      </w:pPr>
      <w:r w:rsidRPr="004A52C0">
        <w:rPr>
          <w:b w:val="0"/>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7405E" w:rsidRPr="004A52C0" w:rsidRDefault="00A7405E" w:rsidP="00A7405E">
      <w:pPr>
        <w:pStyle w:val="af1"/>
        <w:numPr>
          <w:ilvl w:val="0"/>
          <w:numId w:val="15"/>
        </w:numPr>
        <w:ind w:left="0" w:firstLine="709"/>
        <w:jc w:val="both"/>
        <w:rPr>
          <w:b w:val="0"/>
        </w:rPr>
      </w:pPr>
      <w:r w:rsidRPr="004A52C0">
        <w:rPr>
          <w:b w:val="0"/>
        </w:rPr>
        <w:t>создание условий для планировки территории муниципального образования;</w:t>
      </w:r>
    </w:p>
    <w:p w:rsidR="00A7405E" w:rsidRPr="004A52C0" w:rsidRDefault="00A7405E" w:rsidP="00A7405E">
      <w:pPr>
        <w:pStyle w:val="af1"/>
        <w:numPr>
          <w:ilvl w:val="0"/>
          <w:numId w:val="15"/>
        </w:numPr>
        <w:ind w:left="0" w:firstLine="709"/>
        <w:jc w:val="both"/>
        <w:rPr>
          <w:b w:val="0"/>
        </w:rPr>
      </w:pPr>
      <w:r w:rsidRPr="004A52C0">
        <w:rPr>
          <w:b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405E" w:rsidRPr="004A52C0" w:rsidRDefault="00A7405E" w:rsidP="00A7405E">
      <w:pPr>
        <w:pStyle w:val="af1"/>
        <w:numPr>
          <w:ilvl w:val="0"/>
          <w:numId w:val="15"/>
        </w:numPr>
        <w:ind w:left="0" w:firstLine="709"/>
        <w:jc w:val="both"/>
        <w:rPr>
          <w:b w:val="0"/>
        </w:rPr>
      </w:pPr>
      <w:r w:rsidRPr="004A52C0">
        <w:rPr>
          <w:b w:val="0"/>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7405E" w:rsidRPr="004A52C0" w:rsidRDefault="00A7405E" w:rsidP="00A7405E">
      <w:pPr>
        <w:pStyle w:val="af1"/>
        <w:numPr>
          <w:ilvl w:val="0"/>
          <w:numId w:val="15"/>
        </w:numPr>
        <w:ind w:left="0" w:firstLine="709"/>
        <w:jc w:val="both"/>
        <w:rPr>
          <w:b w:val="0"/>
        </w:rPr>
      </w:pPr>
      <w:r w:rsidRPr="004A52C0">
        <w:rPr>
          <w:b w:val="0"/>
        </w:rPr>
        <w:t>защита прав граждан и обеспечение равенства прав физических и юридических лиц в градостроительных отношениях;</w:t>
      </w:r>
    </w:p>
    <w:p w:rsidR="00A7405E" w:rsidRPr="004A52C0" w:rsidRDefault="00A7405E" w:rsidP="00A7405E">
      <w:pPr>
        <w:pStyle w:val="af1"/>
        <w:numPr>
          <w:ilvl w:val="0"/>
          <w:numId w:val="15"/>
        </w:numPr>
        <w:ind w:left="0" w:firstLine="709"/>
        <w:jc w:val="both"/>
        <w:rPr>
          <w:b w:val="0"/>
        </w:rPr>
      </w:pPr>
      <w:r w:rsidRPr="004A52C0">
        <w:rPr>
          <w:b w:val="0"/>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A7405E" w:rsidRPr="004A52C0" w:rsidRDefault="00A7405E" w:rsidP="00A7405E">
      <w:pPr>
        <w:pStyle w:val="af1"/>
        <w:numPr>
          <w:ilvl w:val="0"/>
          <w:numId w:val="15"/>
        </w:numPr>
        <w:ind w:left="0" w:firstLine="709"/>
        <w:jc w:val="both"/>
        <w:rPr>
          <w:b w:val="0"/>
        </w:rPr>
      </w:pPr>
      <w:r w:rsidRPr="004A52C0">
        <w:rPr>
          <w:b w:val="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A7405E" w:rsidRPr="004A52C0" w:rsidRDefault="00A7405E" w:rsidP="00A7405E">
      <w:pPr>
        <w:pStyle w:val="af1"/>
        <w:ind w:firstLine="709"/>
        <w:jc w:val="both"/>
        <w:rPr>
          <w:b w:val="0"/>
        </w:rPr>
      </w:pPr>
      <w:r w:rsidRPr="004A52C0">
        <w:rPr>
          <w:b w:val="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A7405E" w:rsidRPr="004A52C0" w:rsidRDefault="00A7405E" w:rsidP="00A7405E">
      <w:pPr>
        <w:pStyle w:val="af1"/>
        <w:numPr>
          <w:ilvl w:val="0"/>
          <w:numId w:val="15"/>
        </w:numPr>
        <w:ind w:left="0" w:firstLine="709"/>
        <w:jc w:val="both"/>
        <w:rPr>
          <w:b w:val="0"/>
        </w:rPr>
      </w:pPr>
      <w:r w:rsidRPr="004A52C0">
        <w:rPr>
          <w:b w:val="0"/>
        </w:rPr>
        <w:t>предоставление разрешения на условно разрешённый вид использования земельного участка или объекта капитального строительства;</w:t>
      </w:r>
    </w:p>
    <w:p w:rsidR="00A7405E" w:rsidRPr="004A52C0" w:rsidRDefault="00A7405E" w:rsidP="00A7405E">
      <w:pPr>
        <w:pStyle w:val="af1"/>
        <w:numPr>
          <w:ilvl w:val="0"/>
          <w:numId w:val="15"/>
        </w:numPr>
        <w:ind w:left="0" w:firstLine="709"/>
        <w:jc w:val="both"/>
        <w:rPr>
          <w:b w:val="0"/>
        </w:rPr>
      </w:pPr>
      <w:r w:rsidRPr="004A52C0">
        <w:rPr>
          <w:b w:val="0"/>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7405E" w:rsidRPr="004A52C0" w:rsidRDefault="00A7405E" w:rsidP="00A7405E">
      <w:pPr>
        <w:pStyle w:val="af1"/>
        <w:numPr>
          <w:ilvl w:val="0"/>
          <w:numId w:val="15"/>
        </w:numPr>
        <w:ind w:left="0" w:firstLine="709"/>
        <w:jc w:val="both"/>
        <w:rPr>
          <w:b w:val="0"/>
        </w:rPr>
      </w:pPr>
      <w:r w:rsidRPr="004A52C0">
        <w:rPr>
          <w:b w:val="0"/>
        </w:rPr>
        <w:t>разработка, согласование и утверждение проектной документации;</w:t>
      </w:r>
    </w:p>
    <w:p w:rsidR="00A7405E" w:rsidRPr="004A52C0" w:rsidRDefault="00A7405E" w:rsidP="00A7405E">
      <w:pPr>
        <w:pStyle w:val="af1"/>
        <w:numPr>
          <w:ilvl w:val="0"/>
          <w:numId w:val="15"/>
        </w:numPr>
        <w:ind w:left="0" w:firstLine="709"/>
        <w:jc w:val="both"/>
        <w:rPr>
          <w:b w:val="0"/>
        </w:rPr>
      </w:pPr>
      <w:r w:rsidRPr="004A52C0">
        <w:rPr>
          <w:b w:val="0"/>
        </w:rPr>
        <w:t>выдача разрешений на строительство, разрешений на ввод объекта в эксплуатацию;</w:t>
      </w:r>
    </w:p>
    <w:p w:rsidR="00A7405E" w:rsidRPr="004A52C0" w:rsidRDefault="00A7405E" w:rsidP="00A7405E">
      <w:pPr>
        <w:pStyle w:val="af1"/>
        <w:numPr>
          <w:ilvl w:val="0"/>
          <w:numId w:val="15"/>
        </w:numPr>
        <w:ind w:left="0" w:firstLine="709"/>
        <w:jc w:val="both"/>
        <w:rPr>
          <w:b w:val="0"/>
        </w:rPr>
      </w:pPr>
      <w:r w:rsidRPr="004A52C0">
        <w:rPr>
          <w:b w:val="0"/>
        </w:rPr>
        <w:t>подготовка документации по планировке территории;</w:t>
      </w:r>
    </w:p>
    <w:p w:rsidR="00A7405E" w:rsidRPr="004A52C0" w:rsidRDefault="00A7405E" w:rsidP="00A7405E">
      <w:pPr>
        <w:pStyle w:val="af1"/>
        <w:numPr>
          <w:ilvl w:val="0"/>
          <w:numId w:val="15"/>
        </w:numPr>
        <w:ind w:left="0" w:firstLine="709"/>
        <w:jc w:val="both"/>
        <w:rPr>
          <w:b w:val="0"/>
        </w:rPr>
      </w:pPr>
      <w:r w:rsidRPr="004A52C0">
        <w:rPr>
          <w:b w:val="0"/>
        </w:rPr>
        <w:t>внесение изменений в настоящие Правила;</w:t>
      </w:r>
    </w:p>
    <w:p w:rsidR="00A7405E" w:rsidRPr="004A52C0" w:rsidRDefault="00A7405E" w:rsidP="00A7405E">
      <w:pPr>
        <w:pStyle w:val="af1"/>
        <w:numPr>
          <w:ilvl w:val="0"/>
          <w:numId w:val="15"/>
        </w:numPr>
        <w:ind w:left="0" w:firstLine="709"/>
        <w:jc w:val="both"/>
        <w:rPr>
          <w:b w:val="0"/>
        </w:rPr>
      </w:pPr>
      <w:r w:rsidRPr="004A52C0">
        <w:rPr>
          <w:b w:val="0"/>
        </w:rPr>
        <w:t>публичные слушания по вопросам землепользования и застройки;</w:t>
      </w:r>
    </w:p>
    <w:p w:rsidR="00A7405E" w:rsidRPr="004A52C0" w:rsidRDefault="00A7405E" w:rsidP="00A7405E">
      <w:pPr>
        <w:pStyle w:val="af1"/>
        <w:numPr>
          <w:ilvl w:val="0"/>
          <w:numId w:val="15"/>
        </w:numPr>
        <w:ind w:left="0" w:firstLine="709"/>
        <w:jc w:val="both"/>
        <w:rPr>
          <w:b w:val="0"/>
        </w:rPr>
      </w:pPr>
      <w:r w:rsidRPr="004A52C0">
        <w:rPr>
          <w:b w:val="0"/>
        </w:rPr>
        <w:t>другие вопросы, отнесенные к градостроительной деятельности.</w:t>
      </w:r>
    </w:p>
    <w:p w:rsidR="00A7405E" w:rsidRPr="004A52C0" w:rsidRDefault="00A7405E" w:rsidP="00A7405E">
      <w:pPr>
        <w:autoSpaceDE w:val="0"/>
        <w:autoSpaceDN w:val="0"/>
        <w:adjustRightInd w:val="0"/>
        <w:ind w:firstLine="709"/>
        <w:jc w:val="both"/>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center"/>
        <w:rPr>
          <w:rFonts w:ascii="Times New Roman" w:hAnsi="Times New Roman" w:cs="Times New Roman"/>
          <w:b/>
        </w:rPr>
      </w:pPr>
    </w:p>
    <w:p w:rsidR="00A7405E" w:rsidRPr="004A52C0" w:rsidRDefault="00A7405E" w:rsidP="00A7405E">
      <w:pPr>
        <w:autoSpaceDE w:val="0"/>
        <w:autoSpaceDN w:val="0"/>
        <w:adjustRightInd w:val="0"/>
        <w:spacing w:after="120"/>
        <w:ind w:firstLine="709"/>
        <w:jc w:val="both"/>
        <w:rPr>
          <w:rFonts w:ascii="Times New Roman" w:hAnsi="Times New Roman" w:cs="Times New Roman"/>
          <w:b/>
        </w:rPr>
      </w:pPr>
      <w:r w:rsidRPr="004A52C0">
        <w:rPr>
          <w:rFonts w:ascii="Times New Roman" w:hAnsi="Times New Roman" w:cs="Times New Roman"/>
          <w:b/>
        </w:rPr>
        <w:t>Глава 1. Общие положения</w:t>
      </w:r>
    </w:p>
    <w:p w:rsidR="00A7405E" w:rsidRPr="004A52C0" w:rsidRDefault="00A7405E" w:rsidP="00A7405E">
      <w:pPr>
        <w:pStyle w:val="af1"/>
        <w:spacing w:after="120"/>
        <w:ind w:firstLine="709"/>
        <w:jc w:val="both"/>
        <w:rPr>
          <w:b w:val="0"/>
        </w:rPr>
      </w:pPr>
      <w:r w:rsidRPr="004A52C0">
        <w:rPr>
          <w:b w:val="0"/>
        </w:rPr>
        <w:t>Статья 1. Правовые основания введения и сфера действия Правил землепользования и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rPr>
        <w:t xml:space="preserve">1. </w:t>
      </w:r>
      <w:proofErr w:type="gramStart"/>
      <w:r w:rsidRPr="004A52C0">
        <w:rPr>
          <w:rFonts w:ascii="Times New Roman" w:hAnsi="Times New Roman" w:cs="Times New Roman"/>
        </w:rPr>
        <w:t>Настоящие Правила землепользования и застройки городского поселения «Букачачинское»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w:t>
      </w:r>
      <w:proofErr w:type="gramEnd"/>
      <w:r w:rsidRPr="004A52C0">
        <w:rPr>
          <w:rFonts w:ascii="Times New Roman" w:hAnsi="Times New Roman" w:cs="Times New Roman"/>
        </w:rPr>
        <w:t xml:space="preserve">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Забайкальского края, нормативными правовыми актами органов местного самоуправления </w:t>
      </w:r>
      <w:r w:rsidRPr="004A52C0">
        <w:rPr>
          <w:rFonts w:ascii="Times New Roman" w:hAnsi="Times New Roman" w:cs="Times New Roman"/>
          <w:color w:val="000000"/>
        </w:rPr>
        <w:t>городского поселения «Букачачинское», а также в соответствии с утвержденным документом территориального планирования - Генеральным планом городского поселение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color w:val="000000"/>
        </w:rPr>
        <w:t xml:space="preserve">2. Действие Правил распространяется на все земельные участки, здания и сооружения в пределах границы </w:t>
      </w:r>
      <w:r w:rsidRPr="004A52C0">
        <w:rPr>
          <w:rFonts w:ascii="Times New Roman" w:hAnsi="Times New Roman" w:cs="Times New Roman"/>
        </w:rPr>
        <w:t>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Забайкальского края.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городского поселения «Букачачинское» (далее - субъектов градостроительной деятельности).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Настоящие Правила регламентируют деятельность указанных субъектов в отношении: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деятельности физических и юридических лиц по изменению видов разрешенного использования земельных участков и иных объектов недвижимости;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деятельности органов местного самоуправления по подготовке документации по планировке территории для строительства;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проведения публичных слушаний по вопросам землепользования и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соблюдения настоящих Правил посредством контроля над использованием и строительными изменениями объектов недвижимости;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 обеспечения открытости и доступности для граждан информации о землепользовании и застройке;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 внесения дополнений и изменений в настоящие Правила, в том числе по инициативе граждан и юридических лиц;</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 иных действий, связанных с регулированием землепользования и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3. Настоящие Правила применяются наряду:</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  с иными нормативными правовыми актами, органов государственной власти и органов местного самоуправления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4A52C0">
        <w:rPr>
          <w:rFonts w:ascii="Times New Roman" w:hAnsi="Times New Roman" w:cs="Times New Roman"/>
        </w:rPr>
        <w:tab/>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2. Юридическая сила Правил</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1.  Права, предоставленные до принятия настоящих Правил, остаются в силе.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Строительные объекты, </w:t>
      </w:r>
      <w:proofErr w:type="gramStart"/>
      <w:r w:rsidRPr="004A52C0">
        <w:rPr>
          <w:rFonts w:ascii="Times New Roman" w:hAnsi="Times New Roman" w:cs="Times New Roman"/>
        </w:rPr>
        <w:t>виды</w:t>
      </w:r>
      <w:proofErr w:type="gramEnd"/>
      <w:r w:rsidRPr="004A52C0">
        <w:rPr>
          <w:rFonts w:ascii="Times New Roman" w:hAnsi="Times New Roman" w:cs="Times New Roman"/>
        </w:rPr>
        <w:t xml:space="preserve"> использования которых не содержатся в списке разрешенных для соответствующей территориальной зоны, не могут быть увеличены.</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rPr>
        <w:t xml:space="preserve">  Статья 3. Содержание и назначение системы регулирования землепользования и застройки на основе градостроительного зонирования территории </w:t>
      </w:r>
      <w:r w:rsidRPr="004A52C0">
        <w:rPr>
          <w:rFonts w:ascii="Times New Roman" w:hAnsi="Times New Roman" w:cs="Times New Roman"/>
          <w:color w:val="000000"/>
        </w:rPr>
        <w:t>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xml:space="preserve">  1. Вводимая в городском поселении «Букачачинское»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lastRenderedPageBreak/>
        <w:t xml:space="preserve">  2. Система регулирования землепользования и застройки предназначена </w:t>
      </w:r>
      <w:proofErr w:type="gramStart"/>
      <w:r w:rsidRPr="004A52C0">
        <w:rPr>
          <w:rFonts w:ascii="Times New Roman" w:hAnsi="Times New Roman" w:cs="Times New Roman"/>
          <w:color w:val="000000"/>
        </w:rPr>
        <w:t>для</w:t>
      </w:r>
      <w:proofErr w:type="gramEnd"/>
      <w:r w:rsidRPr="004A52C0">
        <w:rPr>
          <w:rFonts w:ascii="Times New Roman" w:hAnsi="Times New Roman" w:cs="Times New Roman"/>
          <w:color w:val="000000"/>
        </w:rPr>
        <w:t>:</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xml:space="preserve"> - обеспечения реализации планов развития территории городского поселении «Букачачинское», систем инженерного обеспечения и социального обслуживания, сохранения природной и культурно-исторической  среды;</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xml:space="preserve"> - обеспечения свободного доступа граждан к информации и их участия в принятии решений по вопросам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Статья 4. Переходный период введения системы регулирования застройки на основе градостроительного зонирования территории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w:t>
      </w:r>
      <w:proofErr w:type="gramStart"/>
      <w:r w:rsidRPr="004A52C0">
        <w:rPr>
          <w:rFonts w:ascii="Times New Roman" w:hAnsi="Times New Roman" w:cs="Times New Roman"/>
        </w:rPr>
        <w:t>принятия</w:t>
      </w:r>
      <w:proofErr w:type="gramEnd"/>
      <w:r w:rsidRPr="004A52C0">
        <w:rPr>
          <w:rFonts w:ascii="Times New Roman" w:hAnsi="Times New Roman" w:cs="Times New Roman"/>
        </w:rPr>
        <w:t xml:space="preserve">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2. Органы местного самоуправления: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A7405E" w:rsidRPr="004A52C0" w:rsidRDefault="00A7405E" w:rsidP="00A7405E">
      <w:pPr>
        <w:pStyle w:val="af1"/>
        <w:spacing w:after="120"/>
        <w:ind w:firstLine="709"/>
        <w:jc w:val="both"/>
        <w:rPr>
          <w:b w:val="0"/>
        </w:rPr>
      </w:pPr>
      <w:r w:rsidRPr="004A52C0">
        <w:rPr>
          <w:b w:val="0"/>
        </w:rPr>
        <w:t>- организуют деление территории городского поселения «Букачачинское» на земельные участки посредством разработки проектов планировки и межевания;</w:t>
      </w:r>
    </w:p>
    <w:p w:rsidR="00A7405E" w:rsidRPr="004A52C0" w:rsidRDefault="00A7405E" w:rsidP="00A7405E">
      <w:pPr>
        <w:pStyle w:val="af1"/>
        <w:spacing w:after="120"/>
        <w:ind w:firstLine="709"/>
        <w:jc w:val="both"/>
        <w:rPr>
          <w:b w:val="0"/>
        </w:rPr>
      </w:pPr>
      <w:r w:rsidRPr="004A52C0">
        <w:rPr>
          <w:b w:val="0"/>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A7405E" w:rsidRPr="004A52C0" w:rsidRDefault="00A7405E" w:rsidP="00A7405E">
      <w:pPr>
        <w:pStyle w:val="af1"/>
        <w:spacing w:after="120"/>
        <w:ind w:firstLine="709"/>
        <w:jc w:val="both"/>
        <w:rPr>
          <w:b w:val="0"/>
        </w:rPr>
      </w:pP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5. Открытость и доступность для граждан информации о землепользовании и застройке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w:t>
      </w:r>
      <w:r w:rsidRPr="004A52C0">
        <w:rPr>
          <w:rFonts w:ascii="Times New Roman" w:hAnsi="Times New Roman" w:cs="Times New Roman"/>
        </w:rPr>
        <w:lastRenderedPageBreak/>
        <w:t>является секретной (информацией ограниченного доступа) в соответствии с федеральным законодательством.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Органы местного самоуправления обеспечивают возможность ознакомления с настоящими Правилами путем: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публикации массовым тиражом настоящих Правил и их распространения;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rPr>
        <w:t xml:space="preserve">-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w:t>
      </w:r>
      <w:r w:rsidRPr="004A52C0">
        <w:rPr>
          <w:rFonts w:ascii="Times New Roman" w:hAnsi="Times New Roman" w:cs="Times New Roman"/>
          <w:color w:val="000000"/>
        </w:rPr>
        <w:t>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color w:val="000000"/>
        </w:rPr>
        <w:t>-  предоставления гражданам и юридическим лицам услуг по оформлению</w:t>
      </w:r>
      <w:r w:rsidRPr="004A52C0">
        <w:rPr>
          <w:rFonts w:ascii="Times New Roman" w:hAnsi="Times New Roman" w:cs="Times New Roman"/>
        </w:rPr>
        <w:t xml:space="preserve">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A7405E" w:rsidRPr="004A52C0" w:rsidRDefault="00A7405E" w:rsidP="00A7405E">
      <w:pPr>
        <w:autoSpaceDE w:val="0"/>
        <w:autoSpaceDN w:val="0"/>
        <w:adjustRightInd w:val="0"/>
        <w:spacing w:after="120"/>
        <w:ind w:firstLine="708"/>
        <w:jc w:val="both"/>
        <w:rPr>
          <w:rFonts w:ascii="Times New Roman" w:hAnsi="Times New Roman" w:cs="Times New Roman"/>
        </w:rPr>
      </w:pPr>
    </w:p>
    <w:p w:rsidR="00A7405E" w:rsidRPr="004A52C0" w:rsidRDefault="00A7405E" w:rsidP="00A7405E">
      <w:pPr>
        <w:autoSpaceDE w:val="0"/>
        <w:autoSpaceDN w:val="0"/>
        <w:adjustRightInd w:val="0"/>
        <w:spacing w:after="120"/>
        <w:ind w:firstLine="708"/>
        <w:jc w:val="both"/>
        <w:rPr>
          <w:rFonts w:ascii="Times New Roman" w:hAnsi="Times New Roman" w:cs="Times New Roman"/>
        </w:rPr>
      </w:pPr>
      <w:r w:rsidRPr="004A52C0">
        <w:rPr>
          <w:rFonts w:ascii="Times New Roman" w:hAnsi="Times New Roman" w:cs="Times New Roman"/>
        </w:rPr>
        <w:t>Статья 6. Перечень документов в составе Правил застройки</w:t>
      </w:r>
    </w:p>
    <w:p w:rsidR="00A7405E" w:rsidRPr="004A52C0" w:rsidRDefault="00A7405E" w:rsidP="00A7405E">
      <w:pPr>
        <w:autoSpaceDE w:val="0"/>
        <w:autoSpaceDN w:val="0"/>
        <w:adjustRightInd w:val="0"/>
        <w:spacing w:after="120"/>
        <w:ind w:firstLine="708"/>
        <w:jc w:val="both"/>
        <w:rPr>
          <w:rFonts w:ascii="Times New Roman" w:hAnsi="Times New Roman" w:cs="Times New Roman"/>
        </w:rPr>
      </w:pPr>
      <w:r w:rsidRPr="004A52C0">
        <w:rPr>
          <w:rFonts w:ascii="Times New Roman" w:hAnsi="Times New Roman" w:cs="Times New Roman"/>
        </w:rP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A7405E" w:rsidRPr="004A52C0" w:rsidRDefault="00A7405E" w:rsidP="00A7405E">
      <w:pPr>
        <w:autoSpaceDE w:val="0"/>
        <w:autoSpaceDN w:val="0"/>
        <w:adjustRightInd w:val="0"/>
        <w:spacing w:after="120"/>
        <w:ind w:firstLine="708"/>
        <w:jc w:val="both"/>
        <w:rPr>
          <w:rFonts w:ascii="Times New Roman" w:hAnsi="Times New Roman" w:cs="Times New Roman"/>
        </w:rPr>
      </w:pPr>
      <w:r w:rsidRPr="004A52C0">
        <w:rPr>
          <w:rFonts w:ascii="Times New Roman" w:hAnsi="Times New Roman" w:cs="Times New Roman"/>
        </w:rPr>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7. Основные термины и определения.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A7405E" w:rsidRPr="004A52C0" w:rsidRDefault="00A7405E" w:rsidP="00A7405E">
      <w:pPr>
        <w:pStyle w:val="21"/>
        <w:spacing w:after="120"/>
        <w:ind w:firstLine="709"/>
        <w:rPr>
          <w:rFonts w:ascii="Times New Roman" w:hAnsi="Times New Roman"/>
          <w:b/>
          <w:i w:val="0"/>
        </w:rPr>
      </w:pPr>
      <w:r w:rsidRPr="004A52C0">
        <w:rPr>
          <w:rFonts w:ascii="Times New Roman" w:hAnsi="Times New Roman"/>
          <w:b/>
          <w:i w:val="0"/>
        </w:rPr>
        <w:t xml:space="preserve">Глава 2. </w:t>
      </w:r>
      <w:r w:rsidRPr="004A52C0">
        <w:rPr>
          <w:rFonts w:ascii="Times New Roman" w:hAnsi="Times New Roman"/>
          <w:b/>
          <w:i w:val="0"/>
          <w:color w:val="000000"/>
        </w:rPr>
        <w:t xml:space="preserve">Карта градостроительного зонирования и планы территориального </w:t>
      </w:r>
      <w:proofErr w:type="gramStart"/>
      <w:r w:rsidRPr="004A52C0">
        <w:rPr>
          <w:rFonts w:ascii="Times New Roman" w:hAnsi="Times New Roman"/>
          <w:b/>
          <w:i w:val="0"/>
          <w:color w:val="000000"/>
        </w:rPr>
        <w:t>зонирования</w:t>
      </w:r>
      <w:proofErr w:type="gramEnd"/>
      <w:r w:rsidRPr="004A52C0">
        <w:rPr>
          <w:rFonts w:ascii="Times New Roman" w:hAnsi="Times New Roman"/>
          <w:b/>
          <w:i w:val="0"/>
        </w:rPr>
        <w:t xml:space="preserve"> и градостроительные регламенты</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Статья 8. Картографические документы градостроительного зонирования</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1. Разрешенное использование территории устанавливается картографическими документами градостроительного зонирования следующих видов: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Карта градостроительного зонирования городского поселения «Букачачинское» (далее - Карта зонирования), отображающая границы территориальных зон городского поселения «Букачачинское»;</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планы градостроительного зонирования отдельных территорий, отображающие границы территориальных зон на отдельных территориях;</w:t>
      </w:r>
    </w:p>
    <w:p w:rsidR="00A7405E" w:rsidRPr="004A52C0" w:rsidRDefault="00A7405E" w:rsidP="00A7405E">
      <w:pPr>
        <w:pStyle w:val="ConsNormal"/>
        <w:widowControl/>
        <w:spacing w:after="120"/>
        <w:ind w:firstLine="709"/>
        <w:jc w:val="both"/>
        <w:rPr>
          <w:rFonts w:ascii="Times New Roman" w:hAnsi="Times New Roman"/>
          <w:color w:val="000000"/>
          <w:sz w:val="24"/>
          <w:szCs w:val="24"/>
        </w:rPr>
      </w:pPr>
      <w:r w:rsidRPr="004A52C0">
        <w:rPr>
          <w:rFonts w:ascii="Times New Roman" w:hAnsi="Times New Roman"/>
          <w:sz w:val="24"/>
          <w:szCs w:val="24"/>
        </w:rPr>
        <w:t xml:space="preserve">- </w:t>
      </w:r>
      <w:r w:rsidRPr="004A52C0">
        <w:rPr>
          <w:rFonts w:ascii="Times New Roman" w:hAnsi="Times New Roman"/>
          <w:color w:val="000000"/>
          <w:sz w:val="24"/>
          <w:szCs w:val="24"/>
        </w:rPr>
        <w:t>Карта границ зон с особыми условиями использования  территорий.</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2. Картографические документы градостроительного зонирования должны содержать:</w:t>
      </w:r>
    </w:p>
    <w:p w:rsidR="00A7405E" w:rsidRPr="004A52C0" w:rsidRDefault="00A7405E" w:rsidP="00A7405E">
      <w:pPr>
        <w:pStyle w:val="ConsNormal"/>
        <w:widowControl/>
        <w:spacing w:after="120"/>
        <w:ind w:firstLine="709"/>
        <w:jc w:val="both"/>
        <w:rPr>
          <w:rFonts w:ascii="Times New Roman" w:hAnsi="Times New Roman"/>
          <w:sz w:val="24"/>
          <w:szCs w:val="24"/>
        </w:rPr>
      </w:pPr>
      <w:proofErr w:type="gramStart"/>
      <w:r w:rsidRPr="004A52C0">
        <w:rPr>
          <w:rFonts w:ascii="Times New Roman" w:hAnsi="Times New Roman"/>
          <w:sz w:val="24"/>
          <w:szCs w:val="24"/>
        </w:rPr>
        <w:lastRenderedPageBreak/>
        <w:t>- код устанавливаемого вида территориальной зоны (изображается комбинацией буквенных (кириллица) и цифровых (арабские) символов);</w:t>
      </w:r>
      <w:proofErr w:type="gramEnd"/>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выделенную территорию с нанесенными и установленными границами.</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3. Карта границ зон с особыми условиями использования территорий может отображать:</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охранные зоны объектов культурного наследия;</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санитарно-защитные зоны;</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xml:space="preserve">- </w:t>
      </w:r>
      <w:proofErr w:type="spellStart"/>
      <w:r w:rsidRPr="004A52C0">
        <w:rPr>
          <w:rFonts w:ascii="Times New Roman" w:hAnsi="Times New Roman"/>
          <w:sz w:val="24"/>
          <w:szCs w:val="24"/>
        </w:rPr>
        <w:t>водоохранные</w:t>
      </w:r>
      <w:proofErr w:type="spellEnd"/>
      <w:r w:rsidRPr="004A52C0">
        <w:rPr>
          <w:rFonts w:ascii="Times New Roman" w:hAnsi="Times New Roman"/>
          <w:sz w:val="24"/>
          <w:szCs w:val="24"/>
        </w:rPr>
        <w:t xml:space="preserve"> зоны поверхностных водных объектов;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придорожные полосы автодорог;</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зоны охраны линии железной дороги;</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зоны охраны воздушных линий электропередачи напряжением свыше 1 кВ;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зоны охраны объектов природоохранного и природно-заповедного назначения, зоны санитарной охраны курортов;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зоны охраны источников питьевого водоснабжения;</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rPr>
        <w:t xml:space="preserve">Статья 9. Общее описание </w:t>
      </w:r>
      <w:r w:rsidRPr="004A52C0">
        <w:rPr>
          <w:rFonts w:ascii="Times New Roman" w:hAnsi="Times New Roman" w:cs="Times New Roman"/>
          <w:color w:val="000000"/>
        </w:rPr>
        <w:t>Карты градостроительного зонирования и других картографических документов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color w:val="000000"/>
        </w:rPr>
        <w:t>1. Территориальные зоны на Карте (планах) градостроительного зонирования указываются путем их выделения цветом и нанесением кода вида разрешенного использовани</w:t>
      </w:r>
      <w:r w:rsidRPr="004A52C0">
        <w:rPr>
          <w:rFonts w:ascii="Times New Roman" w:hAnsi="Times New Roman" w:cs="Times New Roman"/>
        </w:rPr>
        <w:t>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2. Границы территориальных зон могут устанавливаться </w:t>
      </w:r>
      <w:proofErr w:type="gramStart"/>
      <w:r w:rsidRPr="004A52C0">
        <w:rPr>
          <w:rFonts w:ascii="Times New Roman" w:hAnsi="Times New Roman" w:cs="Times New Roman"/>
        </w:rPr>
        <w:t>по</w:t>
      </w:r>
      <w:proofErr w:type="gramEnd"/>
      <w:r w:rsidRPr="004A52C0">
        <w:rPr>
          <w:rFonts w:ascii="Times New Roman" w:hAnsi="Times New Roman" w:cs="Times New Roman"/>
        </w:rPr>
        <w:t>:</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центральным разделительным линиям магистралей, улиц, проездов;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красным линиям;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границам земельных участков;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границам или осям полос отвода линий коммуникаций;</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границам населенных пунктов;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естественным границам природных объектов;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иным линиям и границам.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3. Для </w:t>
      </w:r>
      <w:r w:rsidRPr="004A52C0">
        <w:rPr>
          <w:rFonts w:ascii="Times New Roman" w:hAnsi="Times New Roman" w:cs="Times New Roman"/>
          <w:color w:val="000000"/>
        </w:rPr>
        <w:t>Карты градостроительного зонирования может</w:t>
      </w:r>
      <w:r w:rsidRPr="004A52C0">
        <w:rPr>
          <w:rFonts w:ascii="Times New Roman" w:hAnsi="Times New Roman" w:cs="Times New Roman"/>
        </w:rPr>
        <w:t xml:space="preserve"> разрабатываться описание границ территориальных зон.</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4. Зоны с особыми условиями использования </w:t>
      </w:r>
      <w:r w:rsidRPr="004A52C0">
        <w:rPr>
          <w:rFonts w:ascii="Times New Roman" w:hAnsi="Times New Roman" w:cs="Times New Roman"/>
          <w:color w:val="000000"/>
        </w:rPr>
        <w:t xml:space="preserve">территорий </w:t>
      </w:r>
      <w:r w:rsidRPr="004A52C0">
        <w:rPr>
          <w:rFonts w:ascii="Times New Roman" w:hAnsi="Times New Roman" w:cs="Times New Roman"/>
        </w:rPr>
        <w:t xml:space="preserve">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Статья 10. Разработка проекта Карты градостроительного зонирования и других картографических документов</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rPr>
        <w:lastRenderedPageBreak/>
        <w:t xml:space="preserve">1. Разработку проекта </w:t>
      </w:r>
      <w:r w:rsidRPr="004A52C0">
        <w:rPr>
          <w:rFonts w:ascii="Times New Roman" w:hAnsi="Times New Roman" w:cs="Times New Roman"/>
          <w:color w:val="000000"/>
        </w:rPr>
        <w:t xml:space="preserve">Карты градостроительного зонирования и других картографических документов осуществляет специализированная организация (далее - разработчик) по заказу Администрации городского поселения «Букачачинское». </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color w:val="000000"/>
        </w:rPr>
        <w:t>2. Администрация городского поселения «Букачачинское» рассматривает проект Карты градостроительного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городского поселения «Букачачинское» свои замечания и предложения к проекту Карты зонирования и других картографических документов.</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color w:val="000000"/>
        </w:rPr>
        <w:t>3. Разработчик уточняет проект Карты градостроительного зонирования и других картографических документов с учетом внесенных замечаний, предложений, поправок и направляет уточненный проект Карты градостроительного зонирования и других картографических документов в Администрацию городского поселения «Букачачинское».</w:t>
      </w:r>
    </w:p>
    <w:p w:rsidR="00A7405E" w:rsidRPr="004A52C0" w:rsidRDefault="00A7405E" w:rsidP="00A7405E">
      <w:pPr>
        <w:spacing w:after="120"/>
        <w:ind w:firstLine="709"/>
        <w:jc w:val="both"/>
        <w:rPr>
          <w:rFonts w:ascii="Times New Roman" w:hAnsi="Times New Roman" w:cs="Times New Roman"/>
          <w:color w:val="000000"/>
        </w:rPr>
      </w:pPr>
    </w:p>
    <w:p w:rsidR="00A7405E" w:rsidRPr="004A52C0" w:rsidRDefault="00A7405E" w:rsidP="00A7405E">
      <w:pPr>
        <w:spacing w:after="120"/>
        <w:ind w:firstLine="709"/>
        <w:jc w:val="both"/>
        <w:rPr>
          <w:rFonts w:ascii="Times New Roman" w:hAnsi="Times New Roman" w:cs="Times New Roman"/>
        </w:rPr>
      </w:pP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Статья 11. Публичное обсуждение проекта </w:t>
      </w:r>
      <w:r w:rsidRPr="004A52C0">
        <w:rPr>
          <w:rFonts w:ascii="Times New Roman" w:hAnsi="Times New Roman" w:cs="Times New Roman"/>
          <w:color w:val="000000"/>
        </w:rPr>
        <w:t>Карты градостроительного зонирования</w:t>
      </w:r>
      <w:r w:rsidRPr="004A52C0">
        <w:rPr>
          <w:rFonts w:ascii="Times New Roman" w:hAnsi="Times New Roman" w:cs="Times New Roman"/>
        </w:rPr>
        <w:t xml:space="preserve"> и других картографических документов.</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Публичное обсуждение проекта Карты градостроительного зонирования и других картографических документов проводится в </w:t>
      </w:r>
      <w:proofErr w:type="gramStart"/>
      <w:r w:rsidRPr="004A52C0">
        <w:rPr>
          <w:rFonts w:ascii="Times New Roman" w:hAnsi="Times New Roman" w:cs="Times New Roman"/>
        </w:rPr>
        <w:t>порядке</w:t>
      </w:r>
      <w:proofErr w:type="gramEnd"/>
      <w:r w:rsidRPr="004A52C0">
        <w:rPr>
          <w:rFonts w:ascii="Times New Roman" w:hAnsi="Times New Roman" w:cs="Times New Roman"/>
        </w:rPr>
        <w:t xml:space="preserve"> установленном федеральными законами. </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rPr>
        <w:t xml:space="preserve">Статья 12. Принятие </w:t>
      </w:r>
      <w:r w:rsidRPr="004A52C0">
        <w:rPr>
          <w:rFonts w:ascii="Times New Roman" w:hAnsi="Times New Roman" w:cs="Times New Roman"/>
          <w:color w:val="000000"/>
        </w:rPr>
        <w:t>Карты градостроительного зонирования и других картографических документов</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color w:val="000000"/>
        </w:rPr>
        <w:t>Разработчик уточняет согласованный проект Карты градостроительного зонирования и других картографических документов, разрабатывает на основе уточненной Карты градостроительного зонирования и других картографических документов проект решения «Об утверждении Карты градостроительного зонирования (других картографических документов) городского поселения «Букачачинское» в составе Правил землепользования и застройки городского поселения «Букачачинское». Глава городского поселения «Букачачинское» представляет проект решения с приложением уточненной и согласованной Карты градостроительного зонирования и других картографических документов в Совет городского поселения «Букачачинское».</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color w:val="000000"/>
        </w:rPr>
        <w:t>Решение об утверждении Карты градостроительного зонирования и</w:t>
      </w:r>
      <w:r w:rsidRPr="004A52C0">
        <w:rPr>
          <w:rFonts w:ascii="Times New Roman" w:hAnsi="Times New Roman" w:cs="Times New Roman"/>
        </w:rPr>
        <w:t xml:space="preserve"> других картографических документов принимается в соответствии с регламентом Совета </w:t>
      </w:r>
      <w:r w:rsidRPr="004A52C0">
        <w:rPr>
          <w:rFonts w:ascii="Times New Roman" w:hAnsi="Times New Roman" w:cs="Times New Roman"/>
          <w:color w:val="FF0000"/>
        </w:rPr>
        <w:t xml:space="preserve"> </w:t>
      </w:r>
      <w:r w:rsidRPr="004A52C0">
        <w:rPr>
          <w:rFonts w:ascii="Times New Roman" w:hAnsi="Times New Roman" w:cs="Times New Roman"/>
        </w:rPr>
        <w:t>городского поселения «Букачачинское».</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rPr>
        <w:t xml:space="preserve">Принятое решение «Об утверждении </w:t>
      </w:r>
      <w:r w:rsidRPr="004A52C0">
        <w:rPr>
          <w:rFonts w:ascii="Times New Roman" w:hAnsi="Times New Roman" w:cs="Times New Roman"/>
          <w:color w:val="000000"/>
        </w:rPr>
        <w:t xml:space="preserve">Карты градостроительного зонирования (других картографических документов) городского поселения «Букачачинское» в составе Правил землепользования и застройки городского поселения «Букачачинское» публикуется вместе с Картой градостроительного зонирования и/или другими картографическими документами, выполненными в соответствующем масштабе.  </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color w:val="000000"/>
        </w:rPr>
        <w:t>Статья 13. Порядок реализации Карты градостроительного зонирования и других картографических документов</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color w:val="000000"/>
        </w:rPr>
        <w:t xml:space="preserve">Реализацию Карты градостроительного зонирования и других картографических документов обеспечивает Администрация городского поселения «Букачачинское» в соответствии с решением об ее утверждении. Администрация  городского поселения «Букачачинское» осуществляет мониторинг (наблюдение) за соответствием градостроительной деятельности, </w:t>
      </w:r>
      <w:r w:rsidRPr="004A52C0">
        <w:rPr>
          <w:rFonts w:ascii="Times New Roman" w:hAnsi="Times New Roman" w:cs="Times New Roman"/>
          <w:color w:val="000000"/>
        </w:rPr>
        <w:lastRenderedPageBreak/>
        <w:t xml:space="preserve">осуществляемой в </w:t>
      </w:r>
      <w:r w:rsidRPr="004A52C0">
        <w:rPr>
          <w:rFonts w:ascii="Times New Roman" w:hAnsi="Times New Roman" w:cs="Times New Roman"/>
        </w:rPr>
        <w:t xml:space="preserve">городском поселении «Букачачинское», согласно принятой </w:t>
      </w:r>
      <w:r w:rsidRPr="004A52C0">
        <w:rPr>
          <w:rFonts w:ascii="Times New Roman" w:hAnsi="Times New Roman" w:cs="Times New Roman"/>
          <w:color w:val="000000"/>
        </w:rPr>
        <w:t>Карте градостроительного зонирования</w:t>
      </w:r>
      <w:r w:rsidRPr="004A52C0">
        <w:rPr>
          <w:rFonts w:ascii="Times New Roman" w:hAnsi="Times New Roman" w:cs="Times New Roman"/>
        </w:rPr>
        <w:t xml:space="preserve"> и другим картографическим документам.</w:t>
      </w:r>
    </w:p>
    <w:p w:rsidR="00A7405E" w:rsidRPr="004A52C0" w:rsidRDefault="00A7405E" w:rsidP="00A7405E">
      <w:pPr>
        <w:spacing w:after="120"/>
        <w:ind w:firstLine="709"/>
        <w:jc w:val="both"/>
        <w:rPr>
          <w:rFonts w:ascii="Times New Roman" w:hAnsi="Times New Roman" w:cs="Times New Roman"/>
          <w:color w:val="000000"/>
        </w:rPr>
      </w:pPr>
      <w:r w:rsidRPr="004A52C0">
        <w:rPr>
          <w:rFonts w:ascii="Times New Roman" w:hAnsi="Times New Roman" w:cs="Times New Roman"/>
        </w:rPr>
        <w:t xml:space="preserve">Администрация </w:t>
      </w:r>
      <w:r w:rsidRPr="004A52C0">
        <w:rPr>
          <w:rFonts w:ascii="Times New Roman" w:hAnsi="Times New Roman" w:cs="Times New Roman"/>
          <w:color w:val="000000"/>
        </w:rPr>
        <w:t>городского поселения «Букачачинское»  информирует жителей о ходе реализации мониторинга Карты зонирования и других картографических документов.</w:t>
      </w:r>
    </w:p>
    <w:p w:rsidR="00A7405E" w:rsidRPr="004A52C0" w:rsidRDefault="00A7405E" w:rsidP="00A7405E">
      <w:pPr>
        <w:pStyle w:val="ConsNormal"/>
        <w:widowControl/>
        <w:spacing w:after="120"/>
        <w:ind w:firstLine="709"/>
        <w:jc w:val="both"/>
        <w:rPr>
          <w:rFonts w:ascii="Times New Roman" w:hAnsi="Times New Roman"/>
          <w:color w:val="000000"/>
          <w:sz w:val="24"/>
          <w:szCs w:val="24"/>
        </w:rPr>
      </w:pPr>
      <w:r w:rsidRPr="004A52C0">
        <w:rPr>
          <w:rFonts w:ascii="Times New Roman" w:hAnsi="Times New Roman"/>
          <w:color w:val="000000"/>
          <w:sz w:val="24"/>
          <w:szCs w:val="24"/>
        </w:rPr>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городского поселения «Букачачинское» и/или разработчик в соответствии с договором, заключаемым с Администрацией городского поселения «Букачачинское».</w:t>
      </w:r>
    </w:p>
    <w:p w:rsidR="00A7405E" w:rsidRPr="004A52C0" w:rsidRDefault="00A7405E" w:rsidP="00A7405E">
      <w:pPr>
        <w:pStyle w:val="ConsNormal"/>
        <w:widowControl/>
        <w:spacing w:after="120"/>
        <w:ind w:firstLine="709"/>
        <w:jc w:val="both"/>
        <w:rPr>
          <w:rFonts w:ascii="Times New Roman" w:hAnsi="Times New Roman"/>
          <w:color w:val="000000"/>
          <w:sz w:val="24"/>
          <w:szCs w:val="24"/>
        </w:rPr>
      </w:pPr>
      <w:r w:rsidRPr="004A52C0">
        <w:rPr>
          <w:rFonts w:ascii="Times New Roman" w:hAnsi="Times New Roman"/>
          <w:color w:val="000000"/>
          <w:sz w:val="24"/>
          <w:szCs w:val="24"/>
        </w:rPr>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color w:val="000000"/>
        </w:rPr>
        <w:t>Статья 14. Актуализация Карты градостроительного зонирования</w:t>
      </w:r>
      <w:r w:rsidRPr="004A52C0">
        <w:rPr>
          <w:rFonts w:ascii="Times New Roman" w:hAnsi="Times New Roman" w:cs="Times New Roman"/>
        </w:rPr>
        <w:t xml:space="preserve"> и других картографических документов</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Принятая </w:t>
      </w:r>
      <w:r w:rsidRPr="004A52C0">
        <w:rPr>
          <w:rFonts w:ascii="Times New Roman" w:hAnsi="Times New Roman" w:cs="Times New Roman"/>
          <w:color w:val="000000"/>
        </w:rPr>
        <w:t>Карта градостроительного зонирования</w:t>
      </w:r>
      <w:r w:rsidRPr="004A52C0">
        <w:rPr>
          <w:rFonts w:ascii="Times New Roman" w:hAnsi="Times New Roman" w:cs="Times New Roman"/>
        </w:rPr>
        <w:t xml:space="preserve">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градостроительного зонирования и другие картографические документы. </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Актуализация Карты градостроительного зонирования и других картографических документов осуществляется по решению Совета  городского поселения «Букачачинское», в порядке, установленном настоящими Правилами.</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 xml:space="preserve">Статья 15. Разработка и утверждение планов градостроительного зонирования </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градостроительного зонирования в порядке установленными настоящими Правилами.</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Статья 16. Разработка и утверждение градостроительных регламентов</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1. Градостроительные регламенты являются частью настоящих Правил.</w:t>
      </w:r>
    </w:p>
    <w:p w:rsidR="00A7405E" w:rsidRPr="004A52C0" w:rsidRDefault="00A7405E" w:rsidP="00A7405E">
      <w:pPr>
        <w:pStyle w:val="ConsNormal"/>
        <w:widowControl/>
        <w:spacing w:after="120"/>
        <w:ind w:firstLine="709"/>
        <w:jc w:val="both"/>
        <w:rPr>
          <w:rFonts w:ascii="Times New Roman" w:hAnsi="Times New Roman"/>
          <w:color w:val="000000"/>
          <w:sz w:val="24"/>
          <w:szCs w:val="24"/>
        </w:rPr>
      </w:pPr>
      <w:r w:rsidRPr="004A52C0">
        <w:rPr>
          <w:rFonts w:ascii="Times New Roman" w:hAnsi="Times New Roman"/>
          <w:sz w:val="24"/>
          <w:szCs w:val="24"/>
        </w:rPr>
        <w:t xml:space="preserve">Градостроительные регламенты разрабатываются по заказу Администрации </w:t>
      </w:r>
      <w:r w:rsidRPr="004A52C0">
        <w:rPr>
          <w:rFonts w:ascii="Times New Roman" w:hAnsi="Times New Roman"/>
          <w:color w:val="000000"/>
          <w:sz w:val="24"/>
          <w:szCs w:val="24"/>
        </w:rPr>
        <w:t xml:space="preserve">городского поселения «Букачачинское» разработчиком и утверждаются Советом городского поселения «Букачачинское» в порядке, установленном настоящими Правилами, регламентом Совета городского поселения «Букачачинское» и Уставом городского поселения «Букачачинское». </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Статья 17. Градостроительные регламенты территориальных зон, выделенных в Карте градостроительного зонирования территории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color w:val="000000"/>
        </w:rPr>
        <w:t xml:space="preserve">1. Территориальные зоны, установленные для </w:t>
      </w:r>
      <w:r w:rsidRPr="004A52C0">
        <w:rPr>
          <w:rFonts w:ascii="Times New Roman" w:hAnsi="Times New Roman" w:cs="Times New Roman"/>
        </w:rPr>
        <w:t>городского поселения «Букачачинское»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2. </w:t>
      </w:r>
      <w:proofErr w:type="gramStart"/>
      <w:r w:rsidRPr="004A52C0">
        <w:rPr>
          <w:rFonts w:ascii="Times New Roman" w:hAnsi="Times New Roman" w:cs="Times New Roman"/>
        </w:rPr>
        <w:t xml:space="preserve">К первому типу территориальных зон могут быть отнесены ныне существующие: открытые природные пространства на обширных незаселенных территориях (пустыни, тундра и </w:t>
      </w:r>
      <w:r w:rsidRPr="004A52C0">
        <w:rPr>
          <w:rFonts w:ascii="Times New Roman" w:hAnsi="Times New Roman" w:cs="Times New Roman"/>
        </w:rPr>
        <w:lastRenderedPageBreak/>
        <w:t>т.д.);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лесные земли, исключенные из основного лесопользования (на которых не допускается производственная деятельность);</w:t>
      </w:r>
      <w:proofErr w:type="gramEnd"/>
      <w:r w:rsidRPr="004A52C0">
        <w:rPr>
          <w:rFonts w:ascii="Times New Roman" w:hAnsi="Times New Roman" w:cs="Times New Roman"/>
        </w:rPr>
        <w:t xml:space="preserve"> земли водного фонда (образованные в границах </w:t>
      </w:r>
      <w:proofErr w:type="spellStart"/>
      <w:r w:rsidRPr="004A52C0">
        <w:rPr>
          <w:rFonts w:ascii="Times New Roman" w:hAnsi="Times New Roman" w:cs="Times New Roman"/>
        </w:rPr>
        <w:t>водоохранных</w:t>
      </w:r>
      <w:proofErr w:type="spellEnd"/>
      <w:r w:rsidRPr="004A52C0">
        <w:rPr>
          <w:rFonts w:ascii="Times New Roman" w:hAnsi="Times New Roman" w:cs="Times New Roman"/>
        </w:rPr>
        <w:t xml:space="preserve"> зон поверхностных водных объектов); земли запаса.</w:t>
      </w:r>
    </w:p>
    <w:p w:rsidR="00A7405E" w:rsidRPr="004A52C0" w:rsidRDefault="00A7405E" w:rsidP="00A7405E">
      <w:pPr>
        <w:ind w:firstLine="708"/>
        <w:jc w:val="both"/>
        <w:rPr>
          <w:rFonts w:ascii="Times New Roman" w:hAnsi="Times New Roman" w:cs="Times New Roman"/>
        </w:rPr>
      </w:pPr>
      <w:r w:rsidRPr="004A52C0">
        <w:rPr>
          <w:rFonts w:ascii="Times New Roman" w:hAnsi="Times New Roman" w:cs="Times New Roman"/>
        </w:rPr>
        <w:t xml:space="preserve">3. </w:t>
      </w:r>
      <w:proofErr w:type="gramStart"/>
      <w:r w:rsidRPr="004A52C0">
        <w:rPr>
          <w:rFonts w:ascii="Times New Roman" w:hAnsi="Times New Roman" w:cs="Times New Roman"/>
        </w:rPr>
        <w:t>Ко второму типу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служебных объектов капитального строительства на землях существующего лесного фонда (домики лесника, охотничьи заимки и пункты прикорма диких животных, научные биологические станции и т.д.);</w:t>
      </w:r>
      <w:proofErr w:type="gramEnd"/>
      <w:r w:rsidRPr="004A52C0">
        <w:rPr>
          <w:rFonts w:ascii="Times New Roman" w:hAnsi="Times New Roman" w:cs="Times New Roman"/>
        </w:rPr>
        <w:t xml:space="preserve"> зоны строительства специальных транспортных и инженерных сооружений и коммуникаций на лесных территориях основного лесопользования (лесные дороги с мостовыми сооружениями, линии электропередачи, верхние лесозаготовительные склады и т.д.);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размещения объектов водного транспорта (порты, пристани и т.д.); зоны размещения технологических водохранилищ (используемых в электроэнергетике, горнодобывающей и лесоперерабатывающей промышленности); зоны планируемых </w:t>
      </w:r>
      <w:proofErr w:type="spellStart"/>
      <w:r w:rsidRPr="004A52C0">
        <w:rPr>
          <w:rFonts w:ascii="Times New Roman" w:hAnsi="Times New Roman" w:cs="Times New Roman"/>
        </w:rPr>
        <w:t>недропользований</w:t>
      </w:r>
      <w:proofErr w:type="spellEnd"/>
      <w:r w:rsidRPr="004A52C0">
        <w:rPr>
          <w:rFonts w:ascii="Times New Roman" w:hAnsi="Times New Roman" w:cs="Times New Roman"/>
        </w:rPr>
        <w:t xml:space="preserve"> и др. </w:t>
      </w:r>
    </w:p>
    <w:p w:rsidR="00A7405E" w:rsidRPr="004A52C0" w:rsidRDefault="00A7405E" w:rsidP="00A7405E">
      <w:pPr>
        <w:ind w:firstLine="708"/>
        <w:jc w:val="both"/>
        <w:rPr>
          <w:rFonts w:ascii="Times New Roman" w:hAnsi="Times New Roman" w:cs="Times New Roman"/>
        </w:rPr>
      </w:pPr>
      <w:r w:rsidRPr="004A52C0">
        <w:rPr>
          <w:rFonts w:ascii="Times New Roman" w:hAnsi="Times New Roman" w:cs="Times New Roman"/>
        </w:rPr>
        <w:t>4. К третьему типу зон могут быть отнесены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w:t>
      </w:r>
      <w:proofErr w:type="gramStart"/>
      <w:r w:rsidRPr="004A52C0">
        <w:rPr>
          <w:rFonts w:ascii="Times New Roman" w:hAnsi="Times New Roman" w:cs="Times New Roman"/>
        </w:rPr>
        <w:t>.</w:t>
      </w:r>
      <w:proofErr w:type="gramEnd"/>
      <w:r w:rsidRPr="004A52C0">
        <w:rPr>
          <w:rFonts w:ascii="Times New Roman" w:hAnsi="Times New Roman" w:cs="Times New Roman"/>
        </w:rPr>
        <w:t xml:space="preserve"> </w:t>
      </w:r>
      <w:proofErr w:type="gramStart"/>
      <w:r w:rsidRPr="004A52C0">
        <w:rPr>
          <w:rFonts w:ascii="Times New Roman" w:hAnsi="Times New Roman" w:cs="Times New Roman"/>
        </w:rPr>
        <w:t>з</w:t>
      </w:r>
      <w:proofErr w:type="gramEnd"/>
      <w:r w:rsidRPr="004A52C0">
        <w:rPr>
          <w:rFonts w:ascii="Times New Roman" w:hAnsi="Times New Roman" w:cs="Times New Roman"/>
        </w:rPr>
        <w:t>оны земель сельскохозяйственного назначения, используемых в градостроительных целях:</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зоны земель промышленности, используемых в градостроительных целях (в т.ч. транспорта и энергетики);</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 xml:space="preserve">зоны земель специального назначения, используемых в градостроительных целях.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5. К четвертому типу территориальных зон, установленных для территорий населенных пунктов городского поселения «Букачачинское», относятся (с указанием буквенного символа - кода вида разрешенного использования):</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жилые зоны (Ж);</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общественно-деловые  зоны (ОД);</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 xml:space="preserve">производственные зоны (П); </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зоны инженерной и транспортной инфраструктур (</w:t>
      </w:r>
      <w:proofErr w:type="gramStart"/>
      <w:r w:rsidRPr="004A52C0">
        <w:rPr>
          <w:rFonts w:ascii="Times New Roman" w:hAnsi="Times New Roman" w:cs="Times New Roman"/>
        </w:rPr>
        <w:t>ИТ</w:t>
      </w:r>
      <w:proofErr w:type="gramEnd"/>
      <w:r w:rsidRPr="004A52C0">
        <w:rPr>
          <w:rFonts w:ascii="Times New Roman" w:hAnsi="Times New Roman" w:cs="Times New Roman"/>
        </w:rPr>
        <w:t>);</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рекреационные (Р);</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зоны сельскохозяйственного использования (СХ);</w:t>
      </w:r>
    </w:p>
    <w:p w:rsidR="00A7405E" w:rsidRPr="004A52C0" w:rsidRDefault="00A7405E" w:rsidP="00A7405E">
      <w:pPr>
        <w:numPr>
          <w:ilvl w:val="0"/>
          <w:numId w:val="10"/>
        </w:numPr>
        <w:tabs>
          <w:tab w:val="clear" w:pos="1065"/>
        </w:tabs>
        <w:autoSpaceDE w:val="0"/>
        <w:autoSpaceDN w:val="0"/>
        <w:adjustRightInd w:val="0"/>
        <w:spacing w:after="120" w:line="240" w:lineRule="auto"/>
        <w:ind w:left="0" w:firstLine="709"/>
        <w:jc w:val="both"/>
        <w:rPr>
          <w:rFonts w:ascii="Times New Roman" w:hAnsi="Times New Roman" w:cs="Times New Roman"/>
        </w:rPr>
      </w:pPr>
      <w:r w:rsidRPr="004A52C0">
        <w:rPr>
          <w:rFonts w:ascii="Times New Roman" w:hAnsi="Times New Roman" w:cs="Times New Roman"/>
        </w:rPr>
        <w:t>специального назначения (СН);</w:t>
      </w:r>
    </w:p>
    <w:p w:rsidR="00A7405E" w:rsidRPr="004A52C0" w:rsidRDefault="00A7405E" w:rsidP="00A7405E">
      <w:pPr>
        <w:autoSpaceDE w:val="0"/>
        <w:autoSpaceDN w:val="0"/>
        <w:adjustRightInd w:val="0"/>
        <w:spacing w:after="120"/>
        <w:ind w:firstLine="708"/>
        <w:jc w:val="both"/>
        <w:rPr>
          <w:rFonts w:ascii="Times New Roman" w:hAnsi="Times New Roman" w:cs="Times New Roman"/>
        </w:rPr>
      </w:pPr>
      <w:r w:rsidRPr="004A52C0">
        <w:rPr>
          <w:rFonts w:ascii="Times New Roman" w:hAnsi="Times New Roman" w:cs="Times New Roman"/>
        </w:rPr>
        <w:t xml:space="preserve">6. </w:t>
      </w:r>
      <w:proofErr w:type="gramStart"/>
      <w:r w:rsidRPr="004A52C0">
        <w:rPr>
          <w:rFonts w:ascii="Times New Roman" w:hAnsi="Times New Roman" w:cs="Times New Roman"/>
        </w:rPr>
        <w:t>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roofErr w:type="gramEnd"/>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lastRenderedPageBreak/>
        <w:t>Статья 18. Учет документов градостроительного зонирования</w:t>
      </w:r>
    </w:p>
    <w:p w:rsidR="00A7405E" w:rsidRPr="004A52C0" w:rsidRDefault="00A7405E" w:rsidP="00A7405E">
      <w:pPr>
        <w:pStyle w:val="ConsNormal"/>
        <w:widowControl/>
        <w:spacing w:after="120"/>
        <w:ind w:firstLine="709"/>
        <w:jc w:val="both"/>
        <w:rPr>
          <w:rFonts w:ascii="Times New Roman" w:hAnsi="Times New Roman"/>
          <w:sz w:val="24"/>
          <w:szCs w:val="24"/>
        </w:rPr>
      </w:pPr>
      <w:r w:rsidRPr="004A52C0">
        <w:rPr>
          <w:rFonts w:ascii="Times New Roman" w:hAnsi="Times New Roman"/>
          <w:sz w:val="24"/>
          <w:szCs w:val="24"/>
        </w:rPr>
        <w:t>1.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муниципального района «Чернышевский район».</w:t>
      </w:r>
    </w:p>
    <w:p w:rsidR="00A7405E" w:rsidRPr="004A52C0" w:rsidRDefault="00A7405E" w:rsidP="00A7405E">
      <w:pPr>
        <w:pStyle w:val="3"/>
        <w:spacing w:after="120"/>
        <w:ind w:firstLine="709"/>
        <w:rPr>
          <w:rFonts w:ascii="Times New Roman" w:hAnsi="Times New Roman"/>
          <w:szCs w:val="24"/>
        </w:rPr>
      </w:pPr>
      <w:r w:rsidRPr="004A52C0">
        <w:rPr>
          <w:rFonts w:ascii="Times New Roman" w:hAnsi="Times New Roman"/>
          <w:szCs w:val="24"/>
        </w:rPr>
        <w:t>Глава 3. Градостроительные регламенты территориальных зон (с указанием видов разрешенного использования).</w:t>
      </w:r>
    </w:p>
    <w:p w:rsidR="00A7405E" w:rsidRPr="004A52C0" w:rsidRDefault="00A7405E" w:rsidP="00A7405E">
      <w:pPr>
        <w:jc w:val="both"/>
        <w:rPr>
          <w:rFonts w:ascii="Times New Roman" w:hAnsi="Times New Roman" w:cs="Times New Roman"/>
        </w:rPr>
      </w:pPr>
      <w:r w:rsidRPr="004A52C0">
        <w:rPr>
          <w:rFonts w:ascii="Times New Roman" w:hAnsi="Times New Roman" w:cs="Times New Roman"/>
        </w:rPr>
        <w:tab/>
        <w:t xml:space="preserve">Статья 19.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A7405E" w:rsidRPr="004A52C0" w:rsidRDefault="00A7405E" w:rsidP="00A7405E">
      <w:pPr>
        <w:jc w:val="both"/>
        <w:rPr>
          <w:rFonts w:ascii="Times New Roman" w:hAnsi="Times New Roman" w:cs="Times New Roman"/>
        </w:rPr>
      </w:pPr>
      <w:r w:rsidRPr="004A52C0">
        <w:rPr>
          <w:rFonts w:ascii="Times New Roman" w:hAnsi="Times New Roman" w:cs="Times New Roman"/>
        </w:rP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A7405E" w:rsidRPr="004A52C0" w:rsidRDefault="00A7405E" w:rsidP="00A7405E">
      <w:pPr>
        <w:pStyle w:val="af1"/>
        <w:spacing w:after="120"/>
        <w:ind w:firstLine="709"/>
        <w:jc w:val="both"/>
        <w:rPr>
          <w:b w:val="0"/>
        </w:rPr>
      </w:pPr>
      <w:r w:rsidRPr="004A52C0">
        <w:rPr>
          <w:b w:val="0"/>
        </w:rPr>
        <w:t>Статья 20. Жилые зоны и виды разрешенного использования земельных участков</w:t>
      </w:r>
    </w:p>
    <w:p w:rsidR="00A7405E" w:rsidRPr="004A52C0" w:rsidRDefault="00A7405E" w:rsidP="00A7405E">
      <w:pPr>
        <w:pStyle w:val="af1"/>
        <w:spacing w:after="120"/>
        <w:ind w:firstLine="709"/>
        <w:jc w:val="both"/>
        <w:rPr>
          <w:b w:val="0"/>
        </w:rPr>
      </w:pPr>
      <w:r w:rsidRPr="004A52C0">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К жилым зонам относятся: </w:t>
      </w:r>
    </w:p>
    <w:p w:rsidR="00A7405E" w:rsidRPr="004A52C0" w:rsidRDefault="00A7405E" w:rsidP="00A7405E">
      <w:pPr>
        <w:pStyle w:val="33"/>
        <w:spacing w:after="120" w:line="240" w:lineRule="auto"/>
        <w:ind w:firstLine="709"/>
      </w:pPr>
      <w:r w:rsidRPr="004A52C0">
        <w:rPr>
          <w:b/>
        </w:rPr>
        <w:t>Зона индивидуальной малоэтажной жилой застройки (Ж-1)</w:t>
      </w:r>
      <w:r w:rsidRPr="004A52C0">
        <w:t xml:space="preserve"> - используется преимущественно для размещения блокированных и индивидуальных жилых домов с придомовыми участками </w:t>
      </w:r>
      <w:r w:rsidRPr="004A52C0">
        <w:rPr>
          <w:bCs/>
        </w:rPr>
        <w:t>для ведения личного хозяйства, не требующего организации санитарно-защитных зон в границах  населенных пунктов</w:t>
      </w:r>
      <w:r w:rsidRPr="004A52C0">
        <w:t>;</w:t>
      </w:r>
    </w:p>
    <w:p w:rsidR="00A7405E" w:rsidRPr="004A52C0" w:rsidRDefault="00A7405E" w:rsidP="00A7405E">
      <w:pPr>
        <w:pStyle w:val="33"/>
        <w:numPr>
          <w:ilvl w:val="0"/>
          <w:numId w:val="42"/>
        </w:numPr>
        <w:spacing w:after="120" w:line="240" w:lineRule="auto"/>
        <w:rPr>
          <w:b/>
          <w:sz w:val="28"/>
          <w:szCs w:val="28"/>
        </w:rPr>
      </w:pPr>
      <w:r w:rsidRPr="004A52C0">
        <w:rPr>
          <w:b/>
          <w:sz w:val="28"/>
          <w:szCs w:val="28"/>
        </w:rPr>
        <w:t>Основные виды разрешенного использования</w:t>
      </w:r>
    </w:p>
    <w:p w:rsidR="00A7405E" w:rsidRPr="004A52C0" w:rsidRDefault="00A7405E" w:rsidP="00A7405E">
      <w:pPr>
        <w:pStyle w:val="33"/>
        <w:spacing w:after="120" w:line="240" w:lineRule="auto"/>
        <w:ind w:left="1069" w:firstLine="0"/>
        <w:rPr>
          <w:b/>
          <w:sz w:val="28"/>
          <w:szCs w:val="28"/>
        </w:rPr>
      </w:pPr>
    </w:p>
    <w:tbl>
      <w:tblPr>
        <w:tblW w:w="10684" w:type="dxa"/>
        <w:tblInd w:w="-6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00"/>
        <w:gridCol w:w="19"/>
        <w:gridCol w:w="2268"/>
        <w:gridCol w:w="53"/>
        <w:gridCol w:w="2782"/>
        <w:gridCol w:w="18"/>
        <w:gridCol w:w="2444"/>
      </w:tblGrid>
      <w:tr w:rsidR="00A7405E" w:rsidRPr="004A52C0" w:rsidTr="0009597E">
        <w:trPr>
          <w:trHeight w:val="2715"/>
        </w:trPr>
        <w:tc>
          <w:tcPr>
            <w:tcW w:w="3100" w:type="dxa"/>
            <w:vAlign w:val="center"/>
          </w:tcPr>
          <w:p w:rsidR="00A7405E" w:rsidRPr="004A52C0" w:rsidRDefault="00A7405E" w:rsidP="00A7405E">
            <w:pPr>
              <w:pStyle w:val="a5"/>
              <w:ind w:left="0"/>
              <w:jc w:val="both"/>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340" w:type="dxa"/>
            <w:gridSpan w:val="3"/>
            <w:vAlign w:val="center"/>
          </w:tcPr>
          <w:p w:rsidR="00A7405E" w:rsidRPr="004A52C0" w:rsidRDefault="00A7405E" w:rsidP="00A7405E">
            <w:pPr>
              <w:jc w:val="both"/>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2800" w:type="dxa"/>
            <w:gridSpan w:val="2"/>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both"/>
              <w:rPr>
                <w:rFonts w:ascii="Times New Roman" w:hAnsi="Times New Roman" w:cs="Times New Roman"/>
                <w:b/>
              </w:rPr>
            </w:pPr>
          </w:p>
        </w:tc>
        <w:tc>
          <w:tcPr>
            <w:tcW w:w="2444" w:type="dxa"/>
            <w:vAlign w:val="center"/>
          </w:tcPr>
          <w:p w:rsidR="00A7405E" w:rsidRPr="004A52C0" w:rsidRDefault="00A7405E" w:rsidP="00A7405E">
            <w:pPr>
              <w:jc w:val="both"/>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Отдельно стоящие жилые дома на одну семью</w:t>
            </w:r>
          </w:p>
        </w:tc>
        <w:tc>
          <w:tcPr>
            <w:tcW w:w="2340" w:type="dxa"/>
            <w:gridSpan w:val="3"/>
          </w:tcPr>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xml:space="preserve">-Размещение индивидуального жилого дома (дом, пригодный для постоянного проживания, высотой не выше </w:t>
            </w:r>
            <w:r w:rsidRPr="004A52C0">
              <w:rPr>
                <w:rFonts w:ascii="Times New Roman" w:hAnsi="Times New Roman" w:cs="Times New Roman"/>
                <w:sz w:val="24"/>
                <w:szCs w:val="24"/>
              </w:rPr>
              <w:lastRenderedPageBreak/>
              <w:t>трех надземных этажей);</w:t>
            </w:r>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w:t>
            </w:r>
          </w:p>
          <w:p w:rsidR="00A7405E" w:rsidRPr="004A52C0" w:rsidRDefault="00A7405E" w:rsidP="00A7405E">
            <w:pPr>
              <w:rPr>
                <w:rFonts w:ascii="Times New Roman" w:hAnsi="Times New Roman" w:cs="Times New Roman"/>
              </w:rPr>
            </w:pPr>
            <w:r w:rsidRPr="004A52C0">
              <w:rPr>
                <w:rFonts w:ascii="Times New Roman" w:hAnsi="Times New Roman" w:cs="Times New Roman"/>
              </w:rPr>
              <w:t>- размещение индивидуальных гаражей и подсобных сооружений</w:t>
            </w:r>
          </w:p>
        </w:tc>
        <w:tc>
          <w:tcPr>
            <w:tcW w:w="2800" w:type="dxa"/>
            <w:gridSpan w:val="2"/>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Минимальный/ максимальный  размер земельного участка – 600/1500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w:t>
            </w:r>
            <w:r w:rsidRPr="004A52C0">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themeColor="text1"/>
              </w:rPr>
              <w:t>Площадь земельного участка – н</w:t>
            </w:r>
            <w:r w:rsidRPr="004A52C0">
              <w:rPr>
                <w:rFonts w:ascii="Times New Roman" w:hAnsi="Times New Roman" w:cs="Times New Roman"/>
                <w:color w:val="000000"/>
              </w:rPr>
              <w:t>е подлежит установлению</w:t>
            </w:r>
            <w:r w:rsidRPr="004A52C0">
              <w:rPr>
                <w:rFonts w:ascii="Times New Roman" w:hAnsi="Times New Roman" w:cs="Times New Roman"/>
                <w:color w:val="FF0000"/>
              </w:rPr>
              <w:t>.</w:t>
            </w:r>
          </w:p>
        </w:tc>
        <w:tc>
          <w:tcPr>
            <w:tcW w:w="2444" w:type="dxa"/>
            <w:vMerge w:val="restart"/>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Не допускается размещение хозяйственных построек со стороны улиц, за исключением </w:t>
            </w:r>
            <w:r w:rsidRPr="004A52C0">
              <w:rPr>
                <w:rFonts w:ascii="Times New Roman" w:hAnsi="Times New Roman" w:cs="Times New Roman"/>
              </w:rPr>
              <w:lastRenderedPageBreak/>
              <w:t xml:space="preserve">гаражей. </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При проектировании и строительстве в зонах затопления необходимо предусматривать инженерную защиту от затопления и подтопления зданий,  </w:t>
            </w:r>
            <w:proofErr w:type="spellStart"/>
            <w:r w:rsidRPr="004A52C0">
              <w:rPr>
                <w:rFonts w:ascii="Times New Roman" w:hAnsi="Times New Roman" w:cs="Times New Roman"/>
              </w:rPr>
              <w:t>водоохранная</w:t>
            </w:r>
            <w:proofErr w:type="spellEnd"/>
            <w:r w:rsidRPr="004A52C0">
              <w:rPr>
                <w:rFonts w:ascii="Times New Roman" w:hAnsi="Times New Roman" w:cs="Times New Roman"/>
              </w:rPr>
              <w:t xml:space="preserve"> зона  р. </w:t>
            </w:r>
            <w:proofErr w:type="spellStart"/>
            <w:r w:rsidRPr="004A52C0">
              <w:rPr>
                <w:rFonts w:ascii="Times New Roman" w:hAnsi="Times New Roman" w:cs="Times New Roman"/>
              </w:rPr>
              <w:t>Агита</w:t>
            </w:r>
            <w:proofErr w:type="spellEnd"/>
            <w:r w:rsidRPr="004A52C0">
              <w:rPr>
                <w:rFonts w:ascii="Times New Roman" w:hAnsi="Times New Roman" w:cs="Times New Roman"/>
              </w:rPr>
              <w:t xml:space="preserve"> -200м, р. Кудихта-100м, р. Ионда-100м, ручьи-50м</w:t>
            </w:r>
          </w:p>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rPr>
            </w:pPr>
          </w:p>
        </w:tc>
      </w:tr>
      <w:tr w:rsidR="00A7405E" w:rsidRPr="004A52C0" w:rsidTr="0009597E">
        <w:tc>
          <w:tcPr>
            <w:tcW w:w="310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Сблокированные жилые дома на одну семью</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A52C0">
              <w:rPr>
                <w:rFonts w:ascii="Times New Roman" w:hAnsi="Times New Roman" w:cs="Times New Roman"/>
                <w:sz w:val="24"/>
                <w:szCs w:val="24"/>
              </w:rPr>
              <w:t xml:space="preserve"> и имеет выход на территорию общего пользования (жилые </w:t>
            </w:r>
            <w:r w:rsidRPr="004A52C0">
              <w:rPr>
                <w:rFonts w:ascii="Times New Roman" w:hAnsi="Times New Roman" w:cs="Times New Roman"/>
                <w:sz w:val="24"/>
                <w:szCs w:val="24"/>
              </w:rPr>
              <w:lastRenderedPageBreak/>
              <w:t>дома блокированной застройки);</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разведение декоративных и плодовых деревьев, овощных и ягодных культур;</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индивидуальных гаражей и иных вспомогательных сооружений;</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обустройство спортивных и детских площадок, площадок отдыха</w:t>
            </w:r>
          </w:p>
        </w:tc>
        <w:tc>
          <w:tcPr>
            <w:tcW w:w="2800" w:type="dxa"/>
            <w:gridSpan w:val="2"/>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lastRenderedPageBreak/>
              <w:t>Минимальный/ максимальный  размер земельного участка – 600/3000 кв. м.</w:t>
            </w:r>
          </w:p>
          <w:p w:rsidR="00A7405E" w:rsidRPr="004A52C0" w:rsidRDefault="00A7405E" w:rsidP="00A7405E">
            <w:pPr>
              <w:pStyle w:val="ConsPlusNormal"/>
              <w:spacing w:line="20" w:lineRule="atLeast"/>
              <w:ind w:firstLine="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xml:space="preserve">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spacing w:line="20" w:lineRule="atLeast"/>
              <w:rPr>
                <w:rFonts w:ascii="Times New Roman" w:hAnsi="Times New Roman" w:cs="Times New Roman"/>
                <w:color w:val="FF0000"/>
              </w:rPr>
            </w:pPr>
            <w:r w:rsidRPr="004A52C0">
              <w:rPr>
                <w:rFonts w:ascii="Times New Roman" w:hAnsi="Times New Roman" w:cs="Times New Roman"/>
                <w:color w:val="000000" w:themeColor="text1"/>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444" w:type="dxa"/>
            <w:vMerge/>
          </w:tcPr>
          <w:p w:rsidR="00A7405E" w:rsidRPr="004A52C0" w:rsidRDefault="00A7405E" w:rsidP="00A7405E">
            <w:pPr>
              <w:rPr>
                <w:rFonts w:ascii="Times New Roman" w:hAnsi="Times New Roman" w:cs="Times New Roman"/>
              </w:rPr>
            </w:pPr>
          </w:p>
        </w:tc>
      </w:tr>
      <w:tr w:rsidR="00A7405E" w:rsidRPr="004A52C0" w:rsidTr="0009597E">
        <w:tc>
          <w:tcPr>
            <w:tcW w:w="3100" w:type="dxa"/>
          </w:tcPr>
          <w:p w:rsidR="00A7405E" w:rsidRPr="004A52C0" w:rsidRDefault="00A7405E" w:rsidP="00A7405E">
            <w:pPr>
              <w:spacing w:line="20" w:lineRule="atLeast"/>
              <w:rPr>
                <w:rFonts w:ascii="Times New Roman" w:hAnsi="Times New Roman" w:cs="Times New Roman"/>
              </w:rPr>
            </w:pPr>
            <w:proofErr w:type="spellStart"/>
            <w:r w:rsidRPr="004A52C0">
              <w:rPr>
                <w:rFonts w:ascii="Times New Roman" w:hAnsi="Times New Roman" w:cs="Times New Roman"/>
              </w:rPr>
              <w:lastRenderedPageBreak/>
              <w:t>Среднеэтажная</w:t>
            </w:r>
            <w:proofErr w:type="spellEnd"/>
            <w:r w:rsidRPr="004A52C0">
              <w:rPr>
                <w:rFonts w:ascii="Times New Roman" w:hAnsi="Times New Roman" w:cs="Times New Roman"/>
              </w:rPr>
              <w:t xml:space="preserve"> жилая застройка</w:t>
            </w:r>
          </w:p>
        </w:tc>
        <w:tc>
          <w:tcPr>
            <w:tcW w:w="2340" w:type="dxa"/>
            <w:gridSpan w:val="3"/>
          </w:tcPr>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благоустройство и озеленение;</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подземных гаражей и автостоянок;</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обустройство спортивных и детских площадок, площадок отдыха;</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w:t>
            </w:r>
            <w:r w:rsidRPr="004A52C0">
              <w:rPr>
                <w:rFonts w:ascii="Times New Roman" w:hAnsi="Times New Roman" w:cs="Times New Roman"/>
                <w:sz w:val="24"/>
                <w:szCs w:val="24"/>
              </w:rPr>
              <w:lastRenderedPageBreak/>
              <w:t>многоквартирном доме не составляет более 20% общей площади помещений дома</w:t>
            </w:r>
          </w:p>
        </w:tc>
        <w:tc>
          <w:tcPr>
            <w:tcW w:w="2800" w:type="dxa"/>
            <w:gridSpan w:val="2"/>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lastRenderedPageBreak/>
              <w:t>Минимальный/ максимальный  размер земельного участка – 1000/15000 кв. м.</w:t>
            </w:r>
          </w:p>
          <w:p w:rsidR="00A7405E" w:rsidRPr="004A52C0" w:rsidRDefault="00A7405E" w:rsidP="00A7405E">
            <w:pPr>
              <w:pStyle w:val="ConsPlusNormal"/>
              <w:spacing w:line="20" w:lineRule="atLeast"/>
              <w:ind w:firstLine="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8.</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spacing w:line="20" w:lineRule="atLeast"/>
              <w:rPr>
                <w:rFonts w:ascii="Times New Roman" w:hAnsi="Times New Roman" w:cs="Times New Roman"/>
                <w:color w:val="000000"/>
              </w:rPr>
            </w:pPr>
            <w:r w:rsidRPr="004A52C0">
              <w:rPr>
                <w:rFonts w:ascii="Times New Roman" w:hAnsi="Times New Roman" w:cs="Times New Roman"/>
                <w:color w:val="000000" w:themeColor="text1"/>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spacing w:line="20" w:lineRule="atLeast"/>
              <w:rPr>
                <w:rFonts w:ascii="Times New Roman" w:hAnsi="Times New Roman" w:cs="Times New Roman"/>
              </w:rPr>
            </w:pPr>
          </w:p>
        </w:tc>
        <w:tc>
          <w:tcPr>
            <w:tcW w:w="2444" w:type="dxa"/>
            <w:vMerge/>
          </w:tcPr>
          <w:p w:rsidR="00A7405E" w:rsidRPr="004A52C0" w:rsidRDefault="00A7405E" w:rsidP="00A7405E">
            <w:pPr>
              <w:spacing w:line="20" w:lineRule="atLeast"/>
              <w:rPr>
                <w:rFonts w:ascii="Times New Roman" w:hAnsi="Times New Roman" w:cs="Times New Roman"/>
              </w:rPr>
            </w:pPr>
          </w:p>
        </w:tc>
      </w:tr>
      <w:tr w:rsidR="00A7405E" w:rsidRPr="004A52C0" w:rsidTr="0009597E">
        <w:tc>
          <w:tcPr>
            <w:tcW w:w="3100" w:type="dxa"/>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lastRenderedPageBreak/>
              <w:t>Для ведения личного подсобного хозяйства</w:t>
            </w:r>
          </w:p>
        </w:tc>
        <w:tc>
          <w:tcPr>
            <w:tcW w:w="2340" w:type="dxa"/>
            <w:gridSpan w:val="3"/>
          </w:tcPr>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 производство сельскохозяйственной продукции;</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 размещение гаража и иных вспомогательных сооружений;</w:t>
            </w:r>
          </w:p>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содержание сельскохозяйственных животных</w:t>
            </w:r>
          </w:p>
        </w:tc>
        <w:tc>
          <w:tcPr>
            <w:tcW w:w="2800" w:type="dxa"/>
            <w:gridSpan w:val="2"/>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 600/3000 кв.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xml:space="preserve">Минимальные отступы от границ земельного участка в целях </w:t>
            </w:r>
            <w:r w:rsidRPr="004A52C0">
              <w:rPr>
                <w:rFonts w:ascii="Times New Roman" w:hAnsi="Times New Roman" w:cs="Times New Roman"/>
                <w:color w:val="000000"/>
              </w:rPr>
              <w:t>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4A52C0">
              <w:rPr>
                <w:rFonts w:ascii="Times New Roman" w:hAnsi="Times New Roman" w:cs="Times New Roman"/>
              </w:rPr>
              <w:t xml:space="preserve"> –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spacing w:line="20" w:lineRule="atLeast"/>
              <w:rPr>
                <w:rFonts w:ascii="Times New Roman" w:hAnsi="Times New Roman" w:cs="Times New Roman"/>
              </w:rPr>
            </w:pPr>
          </w:p>
        </w:tc>
        <w:tc>
          <w:tcPr>
            <w:tcW w:w="2444" w:type="dxa"/>
            <w:vMerge/>
          </w:tcPr>
          <w:p w:rsidR="00A7405E" w:rsidRPr="004A52C0" w:rsidRDefault="00A7405E" w:rsidP="00A7405E">
            <w:pPr>
              <w:spacing w:line="20" w:lineRule="atLeast"/>
              <w:rPr>
                <w:rFonts w:ascii="Times New Roman" w:hAnsi="Times New Roman" w:cs="Times New Roman"/>
                <w:color w:val="000000"/>
              </w:rPr>
            </w:pPr>
          </w:p>
        </w:tc>
      </w:tr>
      <w:tr w:rsidR="00A7405E" w:rsidRPr="004A52C0" w:rsidTr="0009597E">
        <w:tc>
          <w:tcPr>
            <w:tcW w:w="3100" w:type="dxa"/>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Временное проживание</w:t>
            </w:r>
            <w:proofErr w:type="gramStart"/>
            <w:r w:rsidRPr="004A52C0">
              <w:rPr>
                <w:rFonts w:ascii="Times New Roman" w:hAnsi="Times New Roman" w:cs="Times New Roman"/>
              </w:rPr>
              <w:t xml:space="preserve"> :</w:t>
            </w:r>
            <w:proofErr w:type="gramEnd"/>
          </w:p>
          <w:p w:rsidR="00A7405E" w:rsidRPr="004A52C0" w:rsidRDefault="00A7405E" w:rsidP="00A7405E">
            <w:pPr>
              <w:pStyle w:val="ConsPlusNormal"/>
              <w:spacing w:line="20" w:lineRule="atLeast"/>
              <w:ind w:firstLine="0"/>
              <w:jc w:val="both"/>
              <w:rPr>
                <w:rFonts w:ascii="Times New Roman" w:hAnsi="Times New Roman" w:cs="Times New Roman"/>
                <w:sz w:val="24"/>
                <w:szCs w:val="24"/>
              </w:rPr>
            </w:pPr>
            <w:r w:rsidRPr="004A52C0">
              <w:rPr>
                <w:rFonts w:ascii="Times New Roman" w:hAnsi="Times New Roman" w:cs="Times New Roman"/>
                <w:sz w:val="24"/>
                <w:szCs w:val="24"/>
              </w:rPr>
              <w:t>Гостиницы. Мотели, кемпинги, дома приезжих.</w:t>
            </w:r>
          </w:p>
          <w:p w:rsidR="00A7405E" w:rsidRPr="004A52C0" w:rsidRDefault="00A7405E" w:rsidP="00A7405E">
            <w:pPr>
              <w:pStyle w:val="ConsPlusNormal"/>
              <w:spacing w:line="20" w:lineRule="atLeast"/>
              <w:ind w:firstLine="0"/>
              <w:jc w:val="both"/>
              <w:rPr>
                <w:rFonts w:ascii="Times New Roman" w:hAnsi="Times New Roman" w:cs="Times New Roman"/>
                <w:sz w:val="24"/>
                <w:szCs w:val="24"/>
              </w:rPr>
            </w:pP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xml:space="preserve">Дома ребенка. Детские дома, Дома для </w:t>
            </w:r>
            <w:proofErr w:type="gramStart"/>
            <w:r w:rsidRPr="004A52C0">
              <w:rPr>
                <w:rFonts w:ascii="Times New Roman" w:hAnsi="Times New Roman" w:cs="Times New Roman"/>
              </w:rPr>
              <w:t>престарелых</w:t>
            </w:r>
            <w:proofErr w:type="gramEnd"/>
          </w:p>
        </w:tc>
        <w:tc>
          <w:tcPr>
            <w:tcW w:w="2340" w:type="dxa"/>
            <w:gridSpan w:val="3"/>
          </w:tcPr>
          <w:p w:rsidR="00A7405E" w:rsidRPr="004A52C0" w:rsidRDefault="00A7405E" w:rsidP="00A7405E">
            <w:pPr>
              <w:pStyle w:val="ConsPlusNormal"/>
              <w:spacing w:line="20" w:lineRule="atLeast"/>
              <w:ind w:firstLine="0"/>
              <w:jc w:val="both"/>
              <w:rPr>
                <w:rFonts w:ascii="Times New Roman" w:hAnsi="Times New Roman" w:cs="Times New Roman"/>
                <w:color w:val="2D2D2D"/>
                <w:sz w:val="24"/>
                <w:szCs w:val="24"/>
              </w:rPr>
            </w:pPr>
            <w:r w:rsidRPr="004A52C0">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7405E" w:rsidRPr="004A52C0" w:rsidRDefault="00A7405E" w:rsidP="00A7405E">
            <w:pPr>
              <w:pStyle w:val="ConsPlusNormal"/>
              <w:spacing w:line="20" w:lineRule="atLeast"/>
              <w:ind w:firstLine="0"/>
              <w:jc w:val="both"/>
              <w:rPr>
                <w:rFonts w:ascii="Times New Roman" w:hAnsi="Times New Roman" w:cs="Times New Roman"/>
                <w:sz w:val="24"/>
                <w:szCs w:val="24"/>
              </w:rPr>
            </w:pPr>
          </w:p>
          <w:p w:rsidR="00A7405E" w:rsidRPr="004A52C0" w:rsidRDefault="00A7405E" w:rsidP="00A7405E">
            <w:pPr>
              <w:pStyle w:val="ConsPlusNormal"/>
              <w:spacing w:line="20" w:lineRule="atLeast"/>
              <w:ind w:firstLine="0"/>
              <w:jc w:val="both"/>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p>
        </w:tc>
        <w:tc>
          <w:tcPr>
            <w:tcW w:w="2800" w:type="dxa"/>
            <w:gridSpan w:val="2"/>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при числе мест гостиницы:</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от 25 до 100 мест – 55 кв.м. на 1 место;</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от 101 до 500 мест – 30 кв. м на 1 место.</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мотели – 100 кв. м. на 1 место;</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кемпинги – 150 кв. м. на 1 место.</w:t>
            </w:r>
          </w:p>
          <w:p w:rsidR="00A7405E" w:rsidRPr="004A52C0" w:rsidRDefault="00A7405E" w:rsidP="00A7405E">
            <w:pPr>
              <w:pStyle w:val="ConsPlusNormal"/>
              <w:spacing w:line="20" w:lineRule="atLeast"/>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4A52C0">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60 %.</w:t>
            </w:r>
          </w:p>
          <w:p w:rsidR="00A7405E" w:rsidRPr="004A52C0" w:rsidRDefault="00A7405E" w:rsidP="00A7405E">
            <w:pPr>
              <w:tabs>
                <w:tab w:val="center" w:pos="4677"/>
                <w:tab w:val="right" w:pos="9355"/>
              </w:tabs>
              <w:spacing w:line="20" w:lineRule="atLeast"/>
              <w:rPr>
                <w:rFonts w:ascii="Times New Roman" w:hAnsi="Times New Roman" w:cs="Times New Roman"/>
                <w:b/>
              </w:rPr>
            </w:pPr>
            <w:r w:rsidRPr="004A52C0">
              <w:rPr>
                <w:rFonts w:ascii="Times New Roman" w:hAnsi="Times New Roman" w:cs="Times New Roman"/>
                <w:color w:val="000000" w:themeColor="text1"/>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444" w:type="dxa"/>
            <w:vMerge/>
          </w:tcPr>
          <w:p w:rsidR="00A7405E" w:rsidRPr="004A52C0" w:rsidRDefault="00A7405E" w:rsidP="00A7405E">
            <w:pPr>
              <w:tabs>
                <w:tab w:val="center" w:pos="4677"/>
                <w:tab w:val="right" w:pos="9355"/>
              </w:tabs>
              <w:spacing w:line="20" w:lineRule="atLeast"/>
              <w:rPr>
                <w:rFonts w:ascii="Times New Roman" w:hAnsi="Times New Roman" w:cs="Times New Roman"/>
                <w:b/>
                <w:color w:val="00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Торговля:</w:t>
            </w:r>
          </w:p>
          <w:p w:rsidR="00A7405E" w:rsidRPr="004A52C0" w:rsidRDefault="00A7405E" w:rsidP="00A7405E">
            <w:pPr>
              <w:rPr>
                <w:rFonts w:ascii="Times New Roman" w:hAnsi="Times New Roman" w:cs="Times New Roman"/>
              </w:rPr>
            </w:pPr>
            <w:r w:rsidRPr="004A52C0">
              <w:rPr>
                <w:rFonts w:ascii="Times New Roman" w:hAnsi="Times New Roman" w:cs="Times New Roman"/>
              </w:rPr>
              <w:t>Универсамы, универмаги, торговые центры и магазины в капитальных зданиях, рассчитанные на  малый поток посетителей</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объекты мелкорозничной торговли во временных сооружениях и вне их, рассчитанные на малый поток посетителей: киоски, павильоны, палатки.</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менее  200 кв. м;</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гаражей и (или) стоянок для автомобилей сотрудников и посетителей рынка</w:t>
            </w:r>
          </w:p>
        </w:tc>
        <w:tc>
          <w:tcPr>
            <w:tcW w:w="2800" w:type="dxa"/>
            <w:gridSpan w:val="2"/>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при числе мест гостиницы:</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25 до 100 мест – 55 кв.м.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101 до 500 мест – 30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мотели – 100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кемпинги – 150 кв. м. на 1 место.</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60 %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color w:val="000000" w:themeColor="text1"/>
              </w:rPr>
              <w:t xml:space="preserve">Площадь земельного участка – </w:t>
            </w:r>
            <w:r w:rsidRPr="004A52C0">
              <w:rPr>
                <w:rFonts w:ascii="Times New Roman" w:hAnsi="Times New Roman" w:cs="Times New Roman"/>
                <w:color w:val="000000"/>
              </w:rPr>
              <w:t>не подлежит установлению</w:t>
            </w:r>
          </w:p>
        </w:tc>
        <w:tc>
          <w:tcPr>
            <w:tcW w:w="2444" w:type="dxa"/>
            <w:vMerge/>
          </w:tcPr>
          <w:p w:rsidR="00A7405E" w:rsidRPr="004A52C0" w:rsidRDefault="00A7405E" w:rsidP="00A7405E">
            <w:pPr>
              <w:tabs>
                <w:tab w:val="center" w:pos="4677"/>
                <w:tab w:val="right" w:pos="9355"/>
              </w:tabs>
              <w:rPr>
                <w:rFonts w:ascii="Times New Roman" w:hAnsi="Times New Roman" w:cs="Times New Roman"/>
                <w:b/>
                <w:color w:val="000000"/>
              </w:rPr>
            </w:pPr>
          </w:p>
        </w:tc>
      </w:tr>
      <w:tr w:rsidR="00A7405E" w:rsidRPr="004A52C0" w:rsidTr="0009597E">
        <w:tc>
          <w:tcPr>
            <w:tcW w:w="3100" w:type="dxa"/>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lastRenderedPageBreak/>
              <w:t>Общественное питание в здании, рассчитанное на малый поток посетителей</w:t>
            </w:r>
          </w:p>
        </w:tc>
        <w:tc>
          <w:tcPr>
            <w:tcW w:w="2340" w:type="dxa"/>
            <w:gridSpan w:val="3"/>
          </w:tcPr>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00" w:type="dxa"/>
            <w:gridSpan w:val="2"/>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spacing w:line="20" w:lineRule="atLeast"/>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spacing w:line="20" w:lineRule="atLeast"/>
              <w:rPr>
                <w:rFonts w:ascii="Times New Roman" w:hAnsi="Times New Roman" w:cs="Times New Roman"/>
                <w:b/>
              </w:rPr>
            </w:pPr>
            <w:r w:rsidRPr="004A52C0">
              <w:rPr>
                <w:rFonts w:ascii="Times New Roman" w:hAnsi="Times New Roman" w:cs="Times New Roman"/>
                <w:color w:val="000000" w:themeColor="text1"/>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444" w:type="dxa"/>
          </w:tcPr>
          <w:p w:rsidR="00A7405E" w:rsidRPr="004A52C0" w:rsidRDefault="00A7405E" w:rsidP="00A7405E">
            <w:pPr>
              <w:tabs>
                <w:tab w:val="center" w:pos="4677"/>
                <w:tab w:val="right" w:pos="9355"/>
              </w:tabs>
              <w:spacing w:line="20" w:lineRule="atLeast"/>
              <w:rPr>
                <w:rFonts w:ascii="Times New Roman" w:hAnsi="Times New Roman" w:cs="Times New Roman"/>
                <w:color w:val="000000"/>
              </w:rPr>
            </w:pPr>
          </w:p>
          <w:p w:rsidR="00A7405E" w:rsidRPr="004A52C0" w:rsidRDefault="00A7405E" w:rsidP="00A7405E">
            <w:pPr>
              <w:tabs>
                <w:tab w:val="center" w:pos="4677"/>
                <w:tab w:val="right" w:pos="9355"/>
              </w:tabs>
              <w:spacing w:line="20" w:lineRule="atLeast"/>
              <w:rPr>
                <w:rFonts w:ascii="Times New Roman" w:hAnsi="Times New Roman" w:cs="Times New Roman"/>
                <w:b/>
                <w:color w:val="000000"/>
              </w:rPr>
            </w:pPr>
          </w:p>
          <w:p w:rsidR="00A7405E" w:rsidRPr="004A52C0" w:rsidRDefault="00A7405E" w:rsidP="00A7405E">
            <w:pPr>
              <w:tabs>
                <w:tab w:val="center" w:pos="4677"/>
                <w:tab w:val="right" w:pos="9355"/>
              </w:tabs>
              <w:spacing w:line="20" w:lineRule="atLeast"/>
              <w:rPr>
                <w:rFonts w:ascii="Times New Roman" w:hAnsi="Times New Roman" w:cs="Times New Roman"/>
                <w:color w:val="FF0000"/>
              </w:rPr>
            </w:pPr>
          </w:p>
        </w:tc>
      </w:tr>
      <w:tr w:rsidR="00A7405E" w:rsidRPr="004A52C0" w:rsidTr="0009597E">
        <w:tc>
          <w:tcPr>
            <w:tcW w:w="3100" w:type="dxa"/>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Отправление культа:</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Храмы, часовни, религиозные объединения</w:t>
            </w:r>
          </w:p>
        </w:tc>
        <w:tc>
          <w:tcPr>
            <w:tcW w:w="2340" w:type="dxa"/>
            <w:gridSpan w:val="3"/>
          </w:tcPr>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 xml:space="preserve">храмы, </w:t>
            </w:r>
            <w:r w:rsidRPr="004A52C0">
              <w:rPr>
                <w:rFonts w:ascii="Times New Roman" w:hAnsi="Times New Roman" w:cs="Times New Roman"/>
                <w:sz w:val="24"/>
                <w:szCs w:val="24"/>
              </w:rPr>
              <w:lastRenderedPageBreak/>
              <w:t>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2800" w:type="dxa"/>
            <w:gridSpan w:val="2"/>
          </w:tcPr>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земельного участка – 600/3000 кв.м.</w:t>
            </w:r>
          </w:p>
          <w:p w:rsidR="00A7405E" w:rsidRPr="004A52C0" w:rsidRDefault="00A7405E" w:rsidP="00A7405E">
            <w:pPr>
              <w:pStyle w:val="ConsPlusNormal"/>
              <w:spacing w:line="20" w:lineRule="atLeast"/>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4A52C0">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spacing w:line="20" w:lineRule="atLeast"/>
              <w:rPr>
                <w:rFonts w:ascii="Times New Roman" w:hAnsi="Times New Roman" w:cs="Times New Roman"/>
                <w:b/>
              </w:rPr>
            </w:pPr>
            <w:r w:rsidRPr="004A52C0">
              <w:rPr>
                <w:rFonts w:ascii="Times New Roman" w:hAnsi="Times New Roman" w:cs="Times New Roman"/>
                <w:color w:val="000000" w:themeColor="text1"/>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444" w:type="dxa"/>
          </w:tcPr>
          <w:p w:rsidR="00A7405E" w:rsidRPr="004A52C0" w:rsidRDefault="00A7405E" w:rsidP="00A7405E">
            <w:pPr>
              <w:tabs>
                <w:tab w:val="center" w:pos="4677"/>
                <w:tab w:val="right" w:pos="9355"/>
              </w:tabs>
              <w:spacing w:line="20" w:lineRule="atLeast"/>
              <w:rPr>
                <w:rFonts w:ascii="Times New Roman" w:hAnsi="Times New Roman" w:cs="Times New Roman"/>
                <w:color w:val="000000"/>
              </w:rPr>
            </w:pPr>
          </w:p>
        </w:tc>
      </w:tr>
      <w:tr w:rsidR="00A7405E" w:rsidRPr="004A52C0" w:rsidTr="0009597E">
        <w:tc>
          <w:tcPr>
            <w:tcW w:w="3119" w:type="dxa"/>
            <w:gridSpan w:val="2"/>
          </w:tcPr>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lastRenderedPageBreak/>
              <w:t>Воспитание, образование, подготовка кадров:</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Детские дошкольные учреждения, школы, школы – интернаты, специализированные</w:t>
            </w:r>
          </w:p>
        </w:tc>
        <w:tc>
          <w:tcPr>
            <w:tcW w:w="2268" w:type="dxa"/>
          </w:tcPr>
          <w:p w:rsidR="00A7405E" w:rsidRPr="004A52C0" w:rsidRDefault="00A7405E" w:rsidP="00A7405E">
            <w:pPr>
              <w:pStyle w:val="ConsPlusNormal"/>
              <w:ind w:firstLine="426"/>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roofErr w:type="gramEnd"/>
          </w:p>
        </w:tc>
        <w:tc>
          <w:tcPr>
            <w:tcW w:w="2835" w:type="dxa"/>
            <w:gridSpan w:val="2"/>
          </w:tcPr>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Минимальные размеры земельного участка для отдельно стоящего объекта:</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 при вместимости до 100 мест – 40 кв. м. на 1 чел.;</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 при вместимости свыше 100 мест – 35 кв. м. на 1 чел.</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Минимальные размеры земельного участка для встроенного объекта:</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 при вместимости более 100 мест – 29 кв. м. на 1 чел.</w:t>
            </w:r>
          </w:p>
          <w:p w:rsidR="00A7405E" w:rsidRPr="004A52C0" w:rsidRDefault="00A7405E" w:rsidP="00A7405E">
            <w:pPr>
              <w:pStyle w:val="ConsPlusNormal"/>
              <w:ind w:firstLine="426"/>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A52C0">
              <w:rPr>
                <w:rFonts w:ascii="Times New Roman" w:hAnsi="Times New Roman" w:cs="Times New Roman"/>
                <w:sz w:val="24"/>
                <w:szCs w:val="24"/>
              </w:rPr>
              <w:lastRenderedPageBreak/>
              <w:t>строений, сооружений</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 xml:space="preserve"> – 5 м.</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2.</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Минимальные размеры земельного участка при вместимости:</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 до 400 мест – 50 кв. м. на 1 чел.;</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 от 401 до 500 мест – 60 кв. м. на 1 чел.</w:t>
            </w:r>
          </w:p>
          <w:p w:rsidR="00A7405E" w:rsidRPr="004A52C0" w:rsidRDefault="00A7405E" w:rsidP="00A7405E">
            <w:pPr>
              <w:ind w:firstLine="426"/>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tc>
        <w:tc>
          <w:tcPr>
            <w:tcW w:w="2462" w:type="dxa"/>
            <w:gridSpan w:val="2"/>
          </w:tcPr>
          <w:p w:rsidR="00A7405E" w:rsidRPr="004A52C0" w:rsidRDefault="00A7405E" w:rsidP="00A7405E">
            <w:pPr>
              <w:rPr>
                <w:rFonts w:ascii="Times New Roman" w:hAnsi="Times New Roman" w:cs="Times New Roman"/>
                <w:color w:val="FF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Культура, искусство, информатика:</w:t>
            </w:r>
          </w:p>
          <w:p w:rsidR="00A7405E" w:rsidRPr="004A52C0" w:rsidRDefault="00A7405E" w:rsidP="00A7405E">
            <w:pPr>
              <w:rPr>
                <w:rFonts w:ascii="Times New Roman" w:hAnsi="Times New Roman" w:cs="Times New Roman"/>
              </w:rPr>
            </w:pPr>
            <w:r w:rsidRPr="004A52C0">
              <w:rPr>
                <w:rFonts w:ascii="Times New Roman" w:hAnsi="Times New Roman" w:cs="Times New Roman"/>
              </w:rPr>
              <w:t>Музеи, выставочные залы, кинотеатры, клубы, дискотеки, библиотеки, архивы, информационные центры</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A7405E" w:rsidRPr="004A52C0" w:rsidRDefault="00A7405E" w:rsidP="00A7405E">
            <w:pPr>
              <w:pStyle w:val="ConsPlusNormal"/>
              <w:ind w:firstLine="0"/>
              <w:rPr>
                <w:rFonts w:ascii="Times New Roman" w:hAnsi="Times New Roman" w:cs="Times New Roman"/>
                <w:sz w:val="24"/>
                <w:szCs w:val="24"/>
              </w:rPr>
            </w:pPr>
          </w:p>
        </w:tc>
        <w:tc>
          <w:tcPr>
            <w:tcW w:w="2800" w:type="dxa"/>
            <w:gridSpan w:val="2"/>
          </w:tcPr>
          <w:p w:rsidR="00A7405E" w:rsidRPr="004A52C0" w:rsidRDefault="00A7405E" w:rsidP="00A7405E">
            <w:pPr>
              <w:rPr>
                <w:rFonts w:ascii="Times New Roman" w:hAnsi="Times New Roman" w:cs="Times New Roman"/>
                <w:color w:val="000000" w:themeColor="text1"/>
              </w:rPr>
            </w:pPr>
            <w:r w:rsidRPr="004A52C0">
              <w:rPr>
                <w:rFonts w:ascii="Times New Roman" w:hAnsi="Times New Roman" w:cs="Times New Roman"/>
                <w:color w:val="FF0000"/>
              </w:rPr>
              <w:t xml:space="preserve"> </w:t>
            </w:r>
            <w:r w:rsidRPr="004A52C0">
              <w:rPr>
                <w:rFonts w:ascii="Times New Roman" w:hAnsi="Times New Roman" w:cs="Times New Roman"/>
                <w:color w:val="000000" w:themeColor="text1"/>
              </w:rPr>
              <w:t>Предельные (минимальные и (или) максимальные) размеры земельных участков – не подлежат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 xml:space="preserve">Площадь земельных участков –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A52C0">
              <w:rPr>
                <w:rFonts w:ascii="Times New Roman" w:hAnsi="Times New Roman" w:cs="Times New Roman"/>
                <w:sz w:val="24"/>
                <w:szCs w:val="24"/>
              </w:rPr>
              <w:lastRenderedPageBreak/>
              <w:t>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Максимальный процент застройки в границах земельного участка  не подлежит установлению</w:t>
            </w:r>
          </w:p>
        </w:tc>
        <w:tc>
          <w:tcPr>
            <w:tcW w:w="2444" w:type="dxa"/>
          </w:tcPr>
          <w:p w:rsidR="00A7405E" w:rsidRPr="004A52C0" w:rsidRDefault="00A7405E" w:rsidP="00A7405E">
            <w:pPr>
              <w:tabs>
                <w:tab w:val="center" w:pos="4677"/>
                <w:tab w:val="right" w:pos="9355"/>
              </w:tabs>
              <w:rPr>
                <w:rFonts w:ascii="Times New Roman" w:hAnsi="Times New Roman" w:cs="Times New Roman"/>
                <w:b/>
                <w:color w:val="00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Спорт, отдых вне зданий: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Спортплощадки, теннисные корты</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800" w:type="dxa"/>
            <w:gridSpan w:val="2"/>
          </w:tcPr>
          <w:p w:rsidR="00A7405E" w:rsidRPr="004A52C0" w:rsidRDefault="00A7405E" w:rsidP="00A7405E">
            <w:pPr>
              <w:rPr>
                <w:rFonts w:ascii="Times New Roman" w:hAnsi="Times New Roman" w:cs="Times New Roman"/>
                <w:color w:val="000000" w:themeColor="text1"/>
              </w:rPr>
            </w:pPr>
            <w:r w:rsidRPr="004A52C0">
              <w:rPr>
                <w:rFonts w:ascii="Times New Roman" w:hAnsi="Times New Roman" w:cs="Times New Roman"/>
                <w:color w:val="FF0000"/>
              </w:rPr>
              <w:t xml:space="preserve"> </w:t>
            </w:r>
            <w:r w:rsidRPr="004A52C0">
              <w:rPr>
                <w:rFonts w:ascii="Times New Roman" w:hAnsi="Times New Roman" w:cs="Times New Roman"/>
                <w:color w:val="000000" w:themeColor="text1"/>
              </w:rPr>
              <w:t>Предельные (минимальные и (или) максимальные) размеры земельных участков – не подлежат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Площадь земельных участков  - не п</w:t>
            </w:r>
            <w:r w:rsidRPr="004A52C0">
              <w:rPr>
                <w:rFonts w:ascii="Times New Roman" w:hAnsi="Times New Roman" w:cs="Times New Roman"/>
                <w:color w:val="000000"/>
              </w:rPr>
              <w:t>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зданий, строений, сооружений – 15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Максимальный процент застройки в границах земельного участка  не подлежит установлению</w:t>
            </w:r>
          </w:p>
        </w:tc>
        <w:tc>
          <w:tcPr>
            <w:tcW w:w="2444" w:type="dxa"/>
          </w:tcPr>
          <w:p w:rsidR="00A7405E" w:rsidRPr="004A52C0" w:rsidRDefault="00A7405E" w:rsidP="00A7405E">
            <w:pPr>
              <w:tabs>
                <w:tab w:val="center" w:pos="4677"/>
                <w:tab w:val="right" w:pos="9355"/>
              </w:tabs>
              <w:rPr>
                <w:rFonts w:ascii="Times New Roman" w:hAnsi="Times New Roman" w:cs="Times New Roman"/>
                <w:b/>
                <w:color w:val="00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Здравоохранение:</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Амбулатории, поликлиники, пункты первой медицинской помощи, врачебные кабинеты, </w:t>
            </w:r>
            <w:r w:rsidRPr="004A52C0">
              <w:rPr>
                <w:rFonts w:ascii="Times New Roman" w:hAnsi="Times New Roman" w:cs="Times New Roman"/>
              </w:rPr>
              <w:lastRenderedPageBreak/>
              <w:t>аптеки.</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lastRenderedPageBreak/>
              <w:t xml:space="preserve">Размещение объектов капитального строительства, предназначенных </w:t>
            </w:r>
            <w:r w:rsidRPr="004A52C0">
              <w:rPr>
                <w:rFonts w:ascii="Times New Roman" w:hAnsi="Times New Roman" w:cs="Times New Roman"/>
                <w:sz w:val="24"/>
                <w:szCs w:val="24"/>
              </w:rPr>
              <w:lastRenderedPageBreak/>
              <w:t>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roofErr w:type="gramEnd"/>
          </w:p>
        </w:tc>
        <w:tc>
          <w:tcPr>
            <w:tcW w:w="2800" w:type="dxa"/>
            <w:gridSpan w:val="2"/>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аптечные киоски и </w:t>
            </w:r>
            <w:r w:rsidRPr="004A52C0">
              <w:rPr>
                <w:rFonts w:ascii="Times New Roman" w:hAnsi="Times New Roman" w:cs="Times New Roman"/>
              </w:rPr>
              <w:lastRenderedPageBreak/>
              <w:t>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p>
        </w:tc>
        <w:tc>
          <w:tcPr>
            <w:tcW w:w="2444" w:type="dxa"/>
          </w:tcPr>
          <w:p w:rsidR="00A7405E" w:rsidRPr="004A52C0" w:rsidRDefault="00A7405E" w:rsidP="00A7405E">
            <w:pPr>
              <w:rPr>
                <w:rFonts w:ascii="Times New Roman" w:hAnsi="Times New Roman" w:cs="Times New Roman"/>
                <w:color w:val="00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Поселенческое хозяйство:</w:t>
            </w:r>
          </w:p>
          <w:p w:rsidR="00A7405E" w:rsidRPr="004A52C0" w:rsidRDefault="00A7405E" w:rsidP="00A7405E">
            <w:pPr>
              <w:rPr>
                <w:rFonts w:ascii="Times New Roman" w:hAnsi="Times New Roman" w:cs="Times New Roman"/>
              </w:rPr>
            </w:pPr>
            <w:r w:rsidRPr="004A52C0">
              <w:rPr>
                <w:rFonts w:ascii="Times New Roman" w:hAnsi="Times New Roman" w:cs="Times New Roman"/>
              </w:rPr>
              <w:t>Все виды животноводческой деятельности, все виды растениеводства, подсобные хозяйства,</w:t>
            </w:r>
          </w:p>
          <w:p w:rsidR="00A7405E" w:rsidRPr="004A52C0" w:rsidRDefault="00A7405E" w:rsidP="00A7405E">
            <w:pPr>
              <w:rPr>
                <w:rFonts w:ascii="Times New Roman" w:hAnsi="Times New Roman" w:cs="Times New Roman"/>
              </w:rPr>
            </w:pPr>
            <w:r w:rsidRPr="004A52C0">
              <w:rPr>
                <w:rFonts w:ascii="Times New Roman" w:hAnsi="Times New Roman" w:cs="Times New Roman"/>
              </w:rPr>
              <w:t>Огородничество</w:t>
            </w:r>
          </w:p>
        </w:tc>
        <w:tc>
          <w:tcPr>
            <w:tcW w:w="2340" w:type="dxa"/>
            <w:gridSpan w:val="3"/>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 xml:space="preserve">Осуществление хозяйственной деятельности на сельскохозяйственных угодьях, связанной с производством зерновых, бобовых, кормовых, </w:t>
            </w:r>
            <w:r w:rsidRPr="004A52C0">
              <w:rPr>
                <w:rFonts w:ascii="Times New Roman" w:hAnsi="Times New Roman" w:cs="Times New Roman"/>
                <w:color w:val="2D2D2D"/>
                <w:sz w:val="24"/>
                <w:szCs w:val="24"/>
              </w:rPr>
              <w:lastRenderedPageBreak/>
              <w:t>технических, масличных, эфиромасличных, и иных сельскохозяйственных культур</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4A52C0">
              <w:rPr>
                <w:rFonts w:ascii="Times New Roman" w:hAnsi="Times New Roman" w:cs="Times New Roman"/>
                <w:color w:val="2D2D2D"/>
                <w:sz w:val="24"/>
                <w:szCs w:val="24"/>
              </w:rPr>
              <w:br/>
            </w: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Осуществление хозяйственной деятельности, связанной с разведением свиней;</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Производство сельскохозяйственной продукции без права возведения объектов капитального строительства</w:t>
            </w:r>
          </w:p>
          <w:p w:rsidR="00A7405E" w:rsidRPr="004A52C0" w:rsidRDefault="00A7405E" w:rsidP="00A7405E">
            <w:pPr>
              <w:pStyle w:val="ConsPlusNormal"/>
              <w:ind w:firstLine="0"/>
              <w:rPr>
                <w:rFonts w:ascii="Times New Roman" w:hAnsi="Times New Roman" w:cs="Times New Roman"/>
                <w:sz w:val="24"/>
                <w:szCs w:val="24"/>
              </w:rPr>
            </w:pPr>
          </w:p>
        </w:tc>
        <w:tc>
          <w:tcPr>
            <w:tcW w:w="2800" w:type="dxa"/>
            <w:gridSpan w:val="2"/>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Минимальный/ максимальный  размер земельного участка – 100/500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w:t>
            </w:r>
            <w:r w:rsidRPr="004A52C0">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не подлежит установлению</w:t>
            </w:r>
          </w:p>
          <w:p w:rsidR="00A7405E" w:rsidRPr="004A52C0" w:rsidRDefault="00A7405E" w:rsidP="00A7405E">
            <w:pPr>
              <w:rPr>
                <w:rFonts w:ascii="Times New Roman" w:hAnsi="Times New Roman" w:cs="Times New Roman"/>
              </w:rPr>
            </w:pPr>
          </w:p>
        </w:tc>
        <w:tc>
          <w:tcPr>
            <w:tcW w:w="2444" w:type="dxa"/>
          </w:tcPr>
          <w:p w:rsidR="00A7405E" w:rsidRPr="004A52C0" w:rsidRDefault="00A7405E" w:rsidP="00A7405E">
            <w:pPr>
              <w:rPr>
                <w:rFonts w:ascii="Times New Roman" w:hAnsi="Times New Roman" w:cs="Times New Roman"/>
                <w:color w:val="00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Обслуживание и хранение автотранспорта:</w:t>
            </w:r>
          </w:p>
          <w:p w:rsidR="00A7405E" w:rsidRPr="004A52C0" w:rsidRDefault="00A7405E" w:rsidP="00A7405E">
            <w:pPr>
              <w:rPr>
                <w:rFonts w:ascii="Times New Roman" w:hAnsi="Times New Roman" w:cs="Times New Roman"/>
              </w:rPr>
            </w:pPr>
            <w:r w:rsidRPr="004A52C0">
              <w:rPr>
                <w:rFonts w:ascii="Times New Roman" w:hAnsi="Times New Roman" w:cs="Times New Roman"/>
              </w:rPr>
              <w:t>Гаражи отдельно стоящие</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800" w:type="dxa"/>
            <w:gridSpan w:val="2"/>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Минимальный/ максимальный  размер земельного участка – 100/500 кв. м.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не подлежит установлению</w:t>
            </w:r>
          </w:p>
          <w:p w:rsidR="00A7405E" w:rsidRPr="004A52C0" w:rsidRDefault="00A7405E" w:rsidP="00A7405E">
            <w:pPr>
              <w:rPr>
                <w:rFonts w:ascii="Times New Roman" w:hAnsi="Times New Roman" w:cs="Times New Roman"/>
              </w:rPr>
            </w:pPr>
          </w:p>
        </w:tc>
        <w:tc>
          <w:tcPr>
            <w:tcW w:w="2444"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rPr>
              <w:t>.</w:t>
            </w:r>
          </w:p>
        </w:tc>
      </w:tr>
      <w:tr w:rsidR="00A7405E" w:rsidRPr="004A52C0" w:rsidTr="0009597E">
        <w:tc>
          <w:tcPr>
            <w:tcW w:w="310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Водозаборные  скважины</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color w:val="2D2D2D"/>
                <w:sz w:val="24"/>
                <w:szCs w:val="24"/>
              </w:rPr>
              <w:t xml:space="preserve">Использование земельных участков, примыкающих к </w:t>
            </w:r>
            <w:r w:rsidRPr="004A52C0">
              <w:rPr>
                <w:rFonts w:ascii="Times New Roman" w:hAnsi="Times New Roman" w:cs="Times New Roman"/>
                <w:color w:val="2D2D2D"/>
                <w:sz w:val="24"/>
                <w:szCs w:val="24"/>
              </w:rPr>
              <w:lastRenderedPageBreak/>
              <w:t>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proofErr w:type="gramEnd"/>
          </w:p>
        </w:tc>
        <w:tc>
          <w:tcPr>
            <w:tcW w:w="2800" w:type="dxa"/>
            <w:gridSpan w:val="2"/>
          </w:tcPr>
          <w:p w:rsidR="00A7405E" w:rsidRPr="004A52C0" w:rsidRDefault="00A7405E" w:rsidP="00A7405E">
            <w:pPr>
              <w:rPr>
                <w:rFonts w:ascii="Times New Roman" w:hAnsi="Times New Roman" w:cs="Times New Roman"/>
                <w:color w:val="FF0000"/>
                <w:lang w:eastAsia="ar-SA"/>
              </w:rPr>
            </w:pPr>
            <w:r w:rsidRPr="004A52C0">
              <w:rPr>
                <w:rFonts w:ascii="Times New Roman" w:hAnsi="Times New Roman" w:cs="Times New Roman"/>
                <w:color w:val="000000" w:themeColor="text1"/>
                <w:lang w:eastAsia="ar-SA"/>
              </w:rPr>
              <w:lastRenderedPageBreak/>
              <w:t>Предельные (минимальные и (или) максимальные) размеры земельных участков –</w:t>
            </w:r>
            <w:r w:rsidRPr="004A52C0">
              <w:rPr>
                <w:rFonts w:ascii="Times New Roman" w:hAnsi="Times New Roman" w:cs="Times New Roman"/>
                <w:color w:val="FF0000"/>
                <w:lang w:eastAsia="ar-SA"/>
              </w:rPr>
              <w:t xml:space="preserve"> </w:t>
            </w:r>
            <w:r w:rsidRPr="004A52C0">
              <w:rPr>
                <w:rFonts w:ascii="Times New Roman" w:hAnsi="Times New Roman" w:cs="Times New Roman"/>
                <w:color w:val="000000"/>
                <w:lang w:eastAsia="ar-SA"/>
              </w:rPr>
              <w:t xml:space="preserve">не подлежат </w:t>
            </w:r>
            <w:r w:rsidRPr="004A52C0">
              <w:rPr>
                <w:rFonts w:ascii="Times New Roman" w:hAnsi="Times New Roman" w:cs="Times New Roman"/>
                <w:color w:val="000000"/>
                <w:lang w:eastAsia="ar-SA"/>
              </w:rPr>
              <w:lastRenderedPageBreak/>
              <w:t>установлению</w:t>
            </w:r>
          </w:p>
          <w:p w:rsidR="00A7405E" w:rsidRPr="004A52C0" w:rsidRDefault="00A7405E" w:rsidP="00A7405E">
            <w:pPr>
              <w:rPr>
                <w:rFonts w:ascii="Times New Roman" w:hAnsi="Times New Roman" w:cs="Times New Roman"/>
                <w:color w:val="000000"/>
                <w:lang w:eastAsia="ar-SA"/>
              </w:rPr>
            </w:pPr>
            <w:r w:rsidRPr="004A52C0">
              <w:rPr>
                <w:rFonts w:ascii="Times New Roman" w:hAnsi="Times New Roman" w:cs="Times New Roman"/>
                <w:color w:val="000000" w:themeColor="text1"/>
                <w:lang w:eastAsia="ar-SA"/>
              </w:rPr>
              <w:t xml:space="preserve">Площадь земельных участков – </w:t>
            </w:r>
            <w:r w:rsidRPr="004A52C0">
              <w:rPr>
                <w:rFonts w:ascii="Times New Roman" w:hAnsi="Times New Roman" w:cs="Times New Roman"/>
                <w:color w:val="000000"/>
                <w:lang w:eastAsia="ar-SA"/>
              </w:rPr>
              <w:t>не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не подлежит установлению</w:t>
            </w:r>
          </w:p>
          <w:p w:rsidR="00A7405E" w:rsidRPr="004A52C0" w:rsidRDefault="00A7405E" w:rsidP="00A7405E">
            <w:pPr>
              <w:rPr>
                <w:rFonts w:ascii="Times New Roman" w:hAnsi="Times New Roman" w:cs="Times New Roman"/>
              </w:rPr>
            </w:pPr>
          </w:p>
        </w:tc>
        <w:tc>
          <w:tcPr>
            <w:tcW w:w="2444" w:type="dxa"/>
          </w:tcPr>
          <w:p w:rsidR="00A7405E" w:rsidRPr="004A52C0" w:rsidRDefault="00A7405E" w:rsidP="00A7405E">
            <w:pPr>
              <w:rPr>
                <w:rFonts w:ascii="Times New Roman" w:hAnsi="Times New Roman" w:cs="Times New Roman"/>
                <w:color w:val="000000"/>
              </w:rPr>
            </w:pPr>
          </w:p>
        </w:tc>
      </w:tr>
      <w:tr w:rsidR="00A7405E" w:rsidRPr="004A52C0" w:rsidTr="0009597E">
        <w:tc>
          <w:tcPr>
            <w:tcW w:w="31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Земельные участки (территории) общего пользования</w:t>
            </w:r>
          </w:p>
        </w:tc>
        <w:tc>
          <w:tcPr>
            <w:tcW w:w="2340" w:type="dxa"/>
            <w:gridSpan w:val="3"/>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00" w:type="dxa"/>
            <w:gridSpan w:val="2"/>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 </w:t>
            </w:r>
            <w:proofErr w:type="gramStart"/>
            <w:r w:rsidRPr="004A52C0">
              <w:rPr>
                <w:rFonts w:ascii="Times New Roman" w:hAnsi="Times New Roman" w:cs="Times New Roman"/>
                <w:color w:val="000000"/>
              </w:rPr>
              <w:t xml:space="preserve">Предельные (максимальные и (или) минимальные размеры земельных участков, в том числе из площадь -  не подлежат установлению. </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lang w:eastAsia="ar-SA"/>
              </w:rPr>
            </w:pPr>
            <w:r w:rsidRPr="004A52C0">
              <w:rPr>
                <w:rFonts w:ascii="Times New Roman" w:hAnsi="Times New Roman" w:cs="Times New Roman"/>
                <w:lang w:eastAsia="ar-SA"/>
              </w:rPr>
              <w:t xml:space="preserve">Максимальный процент застройки  в границах </w:t>
            </w:r>
            <w:r w:rsidRPr="004A52C0">
              <w:rPr>
                <w:rFonts w:ascii="Times New Roman" w:hAnsi="Times New Roman" w:cs="Times New Roman"/>
                <w:lang w:eastAsia="ar-SA"/>
              </w:rPr>
              <w:lastRenderedPageBreak/>
              <w:t>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Предельная высота зданий, строений и сооружений  - не подлежит установлению</w:t>
            </w:r>
          </w:p>
        </w:tc>
        <w:tc>
          <w:tcPr>
            <w:tcW w:w="2444" w:type="dxa"/>
          </w:tcPr>
          <w:p w:rsidR="00A7405E" w:rsidRPr="004A52C0" w:rsidRDefault="00A7405E" w:rsidP="00A7405E">
            <w:pPr>
              <w:rPr>
                <w:rFonts w:ascii="Times New Roman" w:hAnsi="Times New Roman" w:cs="Times New Roman"/>
                <w:color w:val="000000"/>
              </w:rPr>
            </w:pPr>
          </w:p>
        </w:tc>
      </w:tr>
    </w:tbl>
    <w:p w:rsidR="00A7405E" w:rsidRPr="004A52C0" w:rsidRDefault="00A7405E" w:rsidP="00A7405E">
      <w:pPr>
        <w:numPr>
          <w:ilvl w:val="0"/>
          <w:numId w:val="42"/>
        </w:numPr>
        <w:spacing w:after="0" w:line="240" w:lineRule="auto"/>
        <w:rPr>
          <w:rFonts w:ascii="Times New Roman" w:hAnsi="Times New Roman" w:cs="Times New Roman"/>
          <w:b/>
        </w:rPr>
      </w:pPr>
      <w:r w:rsidRPr="004A52C0">
        <w:rPr>
          <w:rFonts w:ascii="Times New Roman" w:hAnsi="Times New Roman" w:cs="Times New Roman"/>
          <w:b/>
        </w:rPr>
        <w:lastRenderedPageBreak/>
        <w:t>УСЛОВНО РАЗРЕШЁННЫЕ ВИДЫ ИСПОЛЬЗОВАНИЯ</w:t>
      </w:r>
    </w:p>
    <w:p w:rsidR="00A7405E" w:rsidRPr="004A52C0" w:rsidRDefault="00A7405E" w:rsidP="00A7405E">
      <w:pPr>
        <w:ind w:left="1069"/>
        <w:rPr>
          <w:rFonts w:ascii="Times New Roman" w:hAnsi="Times New Roman" w:cs="Times New Roman"/>
          <w:b/>
        </w:rPr>
      </w:pPr>
    </w:p>
    <w:tbl>
      <w:tblPr>
        <w:tblW w:w="10632"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19"/>
        <w:gridCol w:w="2293"/>
        <w:gridCol w:w="2810"/>
        <w:gridCol w:w="2410"/>
      </w:tblGrid>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pStyle w:val="a5"/>
              <w:ind w:left="0"/>
              <w:jc w:val="center"/>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293"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2810"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pStyle w:val="ConsPlusNormal"/>
              <w:ind w:firstLine="540"/>
              <w:jc w:val="center"/>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center"/>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410"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Рынки, торговые зоны во временных сооружениях</w:t>
            </w:r>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Рынки, торговые зоны во временных сооружениях</w:t>
            </w: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themeColor="text1"/>
              </w:rPr>
            </w:pPr>
            <w:r w:rsidRPr="004A52C0">
              <w:rPr>
                <w:rFonts w:ascii="Times New Roman" w:hAnsi="Times New Roman" w:cs="Times New Roman"/>
                <w:color w:val="000000" w:themeColor="text1"/>
              </w:rPr>
              <w:t>Предельные (минимальные и (или) максимальные) размеры земельных участков –600/3000 кв.м.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Площадь земельных участков – не</w:t>
            </w:r>
            <w:r w:rsidRPr="004A52C0">
              <w:rPr>
                <w:rFonts w:ascii="Times New Roman" w:hAnsi="Times New Roman" w:cs="Times New Roman"/>
                <w:color w:val="000000"/>
              </w:rPr>
              <w:t xml:space="preserve">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tabs>
                <w:tab w:val="center" w:pos="4677"/>
                <w:tab w:val="right" w:pos="9355"/>
              </w:tabs>
              <w:rPr>
                <w:rFonts w:ascii="Times New Roman" w:hAnsi="Times New Roman" w:cs="Times New Roman"/>
                <w:b/>
              </w:rPr>
            </w:pPr>
          </w:p>
        </w:tc>
        <w:tc>
          <w:tcPr>
            <w:tcW w:w="2410" w:type="dxa"/>
            <w:vMerge w:val="restart"/>
            <w:tcBorders>
              <w:top w:val="single" w:sz="8" w:space="0" w:color="auto"/>
              <w:left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color w:val="000000"/>
              </w:rPr>
            </w:pPr>
            <w:r w:rsidRPr="004A52C0">
              <w:rPr>
                <w:rFonts w:ascii="Times New Roman" w:hAnsi="Times New Roman" w:cs="Times New Roman"/>
                <w:color w:val="000000"/>
              </w:rPr>
              <w:lastRenderedPageBreak/>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color w:val="000000"/>
              </w:rPr>
            </w:pPr>
            <w:r w:rsidRPr="004A52C0">
              <w:rPr>
                <w:rFonts w:ascii="Times New Roman" w:hAnsi="Times New Roman" w:cs="Times New Roman"/>
                <w:color w:val="000000"/>
              </w:rPr>
              <w:t>Встроенно-пристроенные.</w:t>
            </w:r>
          </w:p>
          <w:p w:rsidR="00A7405E" w:rsidRPr="004A52C0" w:rsidRDefault="00A7405E" w:rsidP="00A7405E">
            <w:pPr>
              <w:tabs>
                <w:tab w:val="center" w:pos="4677"/>
                <w:tab w:val="right" w:pos="9355"/>
              </w:tabs>
              <w:rPr>
                <w:rFonts w:ascii="Times New Roman" w:hAnsi="Times New Roman" w:cs="Times New Roman"/>
                <w:color w:val="000000"/>
              </w:rPr>
            </w:pPr>
            <w:r w:rsidRPr="004A52C0">
              <w:rPr>
                <w:rFonts w:ascii="Times New Roman" w:hAnsi="Times New Roman" w:cs="Times New Roman"/>
                <w:color w:val="000000"/>
              </w:rPr>
              <w:t>Ограничений нет</w:t>
            </w: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 xml:space="preserve">Спорт, отдых вне здания: </w:t>
            </w:r>
            <w:proofErr w:type="spellStart"/>
            <w:r w:rsidRPr="004A52C0">
              <w:rPr>
                <w:rFonts w:ascii="Times New Roman" w:hAnsi="Times New Roman" w:cs="Times New Roman"/>
              </w:rPr>
              <w:t>атракционы</w:t>
            </w:r>
            <w:proofErr w:type="spellEnd"/>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устройство площадок для празднеств и гуляний;</w:t>
            </w: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rPr>
            </w:pPr>
            <w:proofErr w:type="gramStart"/>
            <w:r w:rsidRPr="004A52C0">
              <w:rPr>
                <w:rFonts w:ascii="Times New Roman" w:hAnsi="Times New Roman" w:cs="Times New Roman"/>
                <w:color w:val="000000"/>
              </w:rPr>
              <w:t>Предельные (минимальные и (или) максимальные размеры земельных участков, в том числе их площадь -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tabs>
                <w:tab w:val="center" w:pos="4677"/>
                <w:tab w:val="right" w:pos="9355"/>
              </w:tabs>
              <w:rPr>
                <w:rFonts w:ascii="Times New Roman" w:hAnsi="Times New Roman" w:cs="Times New Roman"/>
                <w:b/>
              </w:rPr>
            </w:pPr>
          </w:p>
        </w:tc>
        <w:tc>
          <w:tcPr>
            <w:tcW w:w="2410" w:type="dxa"/>
            <w:vMerge/>
            <w:tcBorders>
              <w:left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color w:val="000000"/>
              </w:rPr>
            </w:pP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Здравоохранение, соцобеспечение: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Ветеринарные поликлиники</w:t>
            </w:r>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color w:val="2D2D2D"/>
              </w:rPr>
              <w:t>Размещение объектов капитального строительства, предназначенных для оказания ветеринарных услуг в стационаре;</w:t>
            </w:r>
            <w:r w:rsidRPr="004A52C0">
              <w:rPr>
                <w:rFonts w:ascii="Times New Roman" w:hAnsi="Times New Roman" w:cs="Times New Roman"/>
                <w:color w:val="2D2D2D"/>
              </w:rPr>
              <w:br/>
            </w: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Минимальный/ максимальный  размер земельного участка – 500/3000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зданий, строений и </w:t>
            </w:r>
            <w:r w:rsidRPr="004A52C0">
              <w:rPr>
                <w:rFonts w:ascii="Times New Roman" w:hAnsi="Times New Roman" w:cs="Times New Roman"/>
              </w:rPr>
              <w:lastRenderedPageBreak/>
              <w:t>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ограждений – 3м.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Максимальный процент застройки – не</w:t>
            </w:r>
            <w:r w:rsidRPr="004A52C0">
              <w:rPr>
                <w:rFonts w:ascii="Times New Roman" w:hAnsi="Times New Roman" w:cs="Times New Roman"/>
                <w:color w:val="000000"/>
              </w:rPr>
              <w:t xml:space="preserve"> подлежит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themeColor="text1"/>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2410" w:type="dxa"/>
            <w:vMerge/>
            <w:tcBorders>
              <w:left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color w:val="000000"/>
              </w:rPr>
            </w:pP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lastRenderedPageBreak/>
              <w:t>Бытовое обслуживание населения:</w:t>
            </w:r>
          </w:p>
          <w:p w:rsidR="00A7405E" w:rsidRPr="004A52C0" w:rsidRDefault="00A7405E" w:rsidP="00A7405E">
            <w:pPr>
              <w:tabs>
                <w:tab w:val="center" w:pos="4677"/>
                <w:tab w:val="right" w:pos="9355"/>
              </w:tabs>
              <w:spacing w:line="20" w:lineRule="atLeast"/>
              <w:rPr>
                <w:rFonts w:ascii="Times New Roman" w:hAnsi="Times New Roman" w:cs="Times New Roman"/>
              </w:rPr>
            </w:pPr>
            <w:proofErr w:type="gramStart"/>
            <w:r w:rsidRPr="004A52C0">
              <w:rPr>
                <w:rFonts w:ascii="Times New Roman" w:hAnsi="Times New Roman" w:cs="Times New Roman"/>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общественные туалеты.</w:t>
            </w:r>
            <w:proofErr w:type="gramEnd"/>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spacing w:line="20" w:lineRule="atLeast"/>
              <w:rPr>
                <w:rFonts w:ascii="Times New Roman" w:hAnsi="Times New Roman" w:cs="Times New Roman"/>
                <w:color w:val="000000"/>
              </w:rPr>
            </w:pPr>
            <w:r w:rsidRPr="004A52C0">
              <w:rPr>
                <w:rFonts w:ascii="Times New Roman" w:hAnsi="Times New Roman" w:cs="Times New Roman"/>
                <w:color w:val="000000"/>
              </w:rPr>
              <w:t>Минимальные/макси-</w:t>
            </w:r>
          </w:p>
          <w:p w:rsidR="00A7405E" w:rsidRPr="004A52C0" w:rsidRDefault="00A7405E" w:rsidP="00A7405E">
            <w:pPr>
              <w:spacing w:line="20" w:lineRule="atLeast"/>
              <w:rPr>
                <w:rFonts w:ascii="Times New Roman" w:hAnsi="Times New Roman" w:cs="Times New Roman"/>
                <w:color w:val="000000"/>
              </w:rPr>
            </w:pPr>
            <w:proofErr w:type="spellStart"/>
            <w:r w:rsidRPr="004A52C0">
              <w:rPr>
                <w:rFonts w:ascii="Times New Roman" w:hAnsi="Times New Roman" w:cs="Times New Roman"/>
                <w:color w:val="000000"/>
              </w:rPr>
              <w:t>мальные</w:t>
            </w:r>
            <w:proofErr w:type="spellEnd"/>
            <w:r w:rsidRPr="004A52C0">
              <w:rPr>
                <w:rFonts w:ascii="Times New Roman" w:hAnsi="Times New Roman" w:cs="Times New Roman"/>
                <w:color w:val="000000"/>
              </w:rPr>
              <w:t xml:space="preserve">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зданий, строений, сооружений  – 3.</w:t>
            </w:r>
          </w:p>
          <w:p w:rsidR="00A7405E" w:rsidRPr="004A52C0" w:rsidRDefault="00A7405E" w:rsidP="00A7405E">
            <w:pPr>
              <w:tabs>
                <w:tab w:val="center" w:pos="4677"/>
                <w:tab w:val="right" w:pos="9355"/>
              </w:tabs>
              <w:spacing w:line="20" w:lineRule="atLeast"/>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410" w:type="dxa"/>
            <w:vMerge/>
            <w:tcBorders>
              <w:left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color w:val="000000"/>
              </w:rPr>
            </w:pP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Коммунальное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Отделения связи</w:t>
            </w:r>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w:t>
            </w:r>
            <w:r w:rsidRPr="004A52C0">
              <w:rPr>
                <w:rFonts w:ascii="Times New Roman" w:hAnsi="Times New Roman" w:cs="Times New Roman"/>
                <w:sz w:val="24"/>
                <w:szCs w:val="24"/>
              </w:rPr>
              <w:lastRenderedPageBreak/>
              <w:t>отделений почты и телеграфа.</w:t>
            </w:r>
          </w:p>
          <w:p w:rsidR="00A7405E" w:rsidRPr="004A52C0" w:rsidRDefault="00A7405E" w:rsidP="00A7405E">
            <w:pPr>
              <w:pStyle w:val="ConsPlusNormal"/>
              <w:ind w:firstLine="0"/>
              <w:rPr>
                <w:rFonts w:ascii="Times New Roman" w:hAnsi="Times New Roman" w:cs="Times New Roman"/>
                <w:sz w:val="24"/>
                <w:szCs w:val="24"/>
              </w:rPr>
            </w:pP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rPr>
            </w:pPr>
            <w:proofErr w:type="gramStart"/>
            <w:r w:rsidRPr="004A52C0">
              <w:rPr>
                <w:rFonts w:ascii="Times New Roman" w:hAnsi="Times New Roman" w:cs="Times New Roman"/>
                <w:color w:val="000000"/>
              </w:rPr>
              <w:lastRenderedPageBreak/>
              <w:t>Предельные (минимальные и (или) максимальные</w:t>
            </w:r>
            <w:proofErr w:type="gramEnd"/>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размеры земельных участков, в том числе их площадь - не подлежат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4A52C0">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410" w:type="dxa"/>
            <w:vMerge/>
            <w:tcBorders>
              <w:left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rPr>
            </w:pP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Экстренные службы:</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Опорные пункты милиции, пожарные депо, станции скорой помощи. Отделения милиции, военкоматы, призывные пункты.</w:t>
            </w:r>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FF0000"/>
              </w:rPr>
              <w:t xml:space="preserve">       </w:t>
            </w:r>
            <w:proofErr w:type="gramStart"/>
            <w:r w:rsidRPr="004A52C0">
              <w:rPr>
                <w:rFonts w:ascii="Times New Roman" w:hAnsi="Times New Roman" w:cs="Times New Roman"/>
                <w:color w:val="000000"/>
              </w:rPr>
              <w:t>Предельные (минимальные и (или) максимальные</w:t>
            </w:r>
            <w:proofErr w:type="gramEnd"/>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размеры земельных участков, в том числе их площадь - не подлежат</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rPr>
              <w:t>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410" w:type="dxa"/>
            <w:vMerge/>
            <w:tcBorders>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rPr>
            </w:pPr>
          </w:p>
        </w:tc>
      </w:tr>
      <w:tr w:rsidR="00A7405E" w:rsidRPr="004A52C0" w:rsidTr="00A7405E">
        <w:trPr>
          <w:trHeight w:val="384"/>
        </w:trPr>
        <w:tc>
          <w:tcPr>
            <w:tcW w:w="31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Обслуживание жилой застройки: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АТС, небольшие котельные, КНС, РП, ТП, ГРП, КОС.</w:t>
            </w:r>
          </w:p>
        </w:tc>
        <w:tc>
          <w:tcPr>
            <w:tcW w:w="229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кодами 3.1,3.2, 3.3, 3.4, 3.4.1., 3.5.1., 3.6., 3.7., 3.10.1., 4.1.,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w:t>
            </w:r>
          </w:p>
        </w:tc>
        <w:tc>
          <w:tcPr>
            <w:tcW w:w="28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FF0000"/>
              </w:rPr>
              <w:t xml:space="preserve">        </w:t>
            </w:r>
            <w:proofErr w:type="gramStart"/>
            <w:r w:rsidRPr="004A52C0">
              <w:rPr>
                <w:rFonts w:ascii="Times New Roman" w:hAnsi="Times New Roman" w:cs="Times New Roman"/>
                <w:color w:val="000000"/>
              </w:rPr>
              <w:t>Предельные (минимальные и (или) максимальные</w:t>
            </w:r>
            <w:proofErr w:type="gramEnd"/>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размеры земельных участков, в том числе их площадь - не подлежат</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rPr>
              <w:t>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41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color w:val="000000"/>
              </w:rPr>
            </w:pPr>
            <w:r w:rsidRPr="004A52C0">
              <w:rPr>
                <w:rFonts w:ascii="Times New Roman" w:hAnsi="Times New Roman" w:cs="Times New Roman"/>
                <w:color w:val="000000"/>
              </w:rPr>
              <w:t>Ограничений нет.</w:t>
            </w:r>
          </w:p>
        </w:tc>
      </w:tr>
    </w:tbl>
    <w:p w:rsidR="00A7405E" w:rsidRPr="004A52C0" w:rsidRDefault="00A7405E" w:rsidP="00A7405E">
      <w:pPr>
        <w:rPr>
          <w:rFonts w:ascii="Times New Roman" w:hAnsi="Times New Roman" w:cs="Times New Roman"/>
          <w:b/>
        </w:rPr>
      </w:pPr>
    </w:p>
    <w:p w:rsidR="00A7405E" w:rsidRPr="004A52C0" w:rsidRDefault="00A7405E" w:rsidP="00A7405E">
      <w:pPr>
        <w:ind w:left="1069"/>
        <w:rPr>
          <w:rFonts w:ascii="Times New Roman" w:hAnsi="Times New Roman" w:cs="Times New Roman"/>
          <w:b/>
        </w:rPr>
      </w:pPr>
    </w:p>
    <w:p w:rsidR="00A7405E" w:rsidRPr="004A52C0" w:rsidRDefault="00A7405E" w:rsidP="00A7405E">
      <w:pPr>
        <w:rPr>
          <w:rFonts w:ascii="Times New Roman" w:hAnsi="Times New Roman" w:cs="Times New Roman"/>
          <w:b/>
        </w:rPr>
      </w:pPr>
    </w:p>
    <w:p w:rsidR="00A7405E" w:rsidRPr="004A52C0" w:rsidRDefault="00A7405E" w:rsidP="00A7405E">
      <w:pPr>
        <w:numPr>
          <w:ilvl w:val="0"/>
          <w:numId w:val="42"/>
        </w:numPr>
        <w:spacing w:after="0" w:line="240" w:lineRule="auto"/>
        <w:rPr>
          <w:rFonts w:ascii="Times New Roman" w:hAnsi="Times New Roman" w:cs="Times New Roman"/>
          <w:b/>
        </w:rPr>
      </w:pPr>
      <w:r w:rsidRPr="004A52C0">
        <w:rPr>
          <w:rFonts w:ascii="Times New Roman" w:hAnsi="Times New Roman" w:cs="Times New Roman"/>
          <w:b/>
        </w:rPr>
        <w:t xml:space="preserve">ВСПОМОГАТЕЛЬНЫЕ ВИДЫ РАЗРЕШЁННОГО ИСПОЛЬЗОВАНИЯ  </w:t>
      </w:r>
    </w:p>
    <w:p w:rsidR="00A7405E" w:rsidRPr="004A52C0" w:rsidRDefault="00A7405E" w:rsidP="00A7405E">
      <w:pPr>
        <w:ind w:left="1069"/>
        <w:rPr>
          <w:rFonts w:ascii="Times New Roman" w:hAnsi="Times New Roman" w:cs="Times New Roman"/>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118"/>
      </w:tblGrid>
      <w:tr w:rsidR="00A7405E" w:rsidRPr="004A52C0" w:rsidTr="00A7405E">
        <w:trPr>
          <w:trHeight w:val="384"/>
        </w:trPr>
        <w:tc>
          <w:tcPr>
            <w:tcW w:w="2802"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lang w:eastAsia="ar-SA"/>
              </w:rPr>
              <w:t>Виды разрешенного использования земельных участков и объектов капитального строительства</w:t>
            </w:r>
          </w:p>
        </w:tc>
        <w:tc>
          <w:tcPr>
            <w:tcW w:w="3969" w:type="dxa"/>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3118" w:type="dxa"/>
            <w:vAlign w:val="center"/>
          </w:tcPr>
          <w:p w:rsidR="00A7405E" w:rsidRPr="004A52C0" w:rsidRDefault="00A7405E" w:rsidP="00A7405E">
            <w:pPr>
              <w:pStyle w:val="ConsPlusNormal"/>
              <w:ind w:firstLine="540"/>
              <w:jc w:val="both"/>
              <w:rPr>
                <w:rFonts w:ascii="Times New Roman" w:hAnsi="Times New Roman" w:cs="Times New Roman"/>
                <w:b/>
                <w:sz w:val="24"/>
                <w:szCs w:val="24"/>
              </w:rPr>
            </w:pPr>
            <w:r w:rsidRPr="004A52C0">
              <w:rPr>
                <w:rFonts w:ascii="Times New Roman" w:hAnsi="Times New Roman" w:cs="Times New Roman"/>
                <w:b/>
                <w:sz w:val="24"/>
                <w:szCs w:val="24"/>
                <w:lang w:eastAsia="ar-SA"/>
              </w:rPr>
              <w:t>Ограничения  использования земельных участков и объектов капитального строительства</w:t>
            </w:r>
          </w:p>
        </w:tc>
      </w:tr>
      <w:tr w:rsidR="00A7405E" w:rsidRPr="004A52C0" w:rsidTr="00A7405E">
        <w:trPr>
          <w:trHeight w:val="206"/>
        </w:trPr>
        <w:tc>
          <w:tcPr>
            <w:tcW w:w="280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Объекты инженерно-технического обеспечения: подводящие элементы инженерной инфраструктуры (</w:t>
            </w:r>
            <w:proofErr w:type="spellStart"/>
            <w:r w:rsidRPr="004A52C0">
              <w:rPr>
                <w:rFonts w:ascii="Times New Roman" w:hAnsi="Times New Roman" w:cs="Times New Roman"/>
                <w:lang w:eastAsia="ar-SA"/>
              </w:rPr>
              <w:t>вод</w:t>
            </w:r>
            <w:proofErr w:type="gramStart"/>
            <w:r w:rsidRPr="004A52C0">
              <w:rPr>
                <w:rFonts w:ascii="Times New Roman" w:hAnsi="Times New Roman" w:cs="Times New Roman"/>
                <w:lang w:eastAsia="ar-SA"/>
              </w:rPr>
              <w:t>о-</w:t>
            </w:r>
            <w:proofErr w:type="gramEnd"/>
            <w:r w:rsidRPr="004A52C0">
              <w:rPr>
                <w:rFonts w:ascii="Times New Roman" w:hAnsi="Times New Roman" w:cs="Times New Roman"/>
                <w:lang w:eastAsia="ar-SA"/>
              </w:rPr>
              <w:t>,тепло</w:t>
            </w:r>
            <w:proofErr w:type="spellEnd"/>
            <w:r w:rsidRPr="004A52C0">
              <w:rPr>
                <w:rFonts w:ascii="Times New Roman" w:hAnsi="Times New Roman" w:cs="Times New Roman"/>
                <w:lang w:eastAsia="ar-SA"/>
              </w:rPr>
              <w:t xml:space="preserve">-, </w:t>
            </w:r>
            <w:proofErr w:type="spellStart"/>
            <w:r w:rsidRPr="004A52C0">
              <w:rPr>
                <w:rFonts w:ascii="Times New Roman" w:hAnsi="Times New Roman" w:cs="Times New Roman"/>
                <w:lang w:eastAsia="ar-SA"/>
              </w:rPr>
              <w:t>газо,-электроснабжения</w:t>
            </w:r>
            <w:proofErr w:type="spellEnd"/>
            <w:r w:rsidRPr="004A52C0">
              <w:rPr>
                <w:rFonts w:ascii="Times New Roman" w:hAnsi="Times New Roman" w:cs="Times New Roman"/>
                <w:lang w:eastAsia="ar-SA"/>
              </w:rPr>
              <w:t>, водоотведения)</w:t>
            </w:r>
          </w:p>
        </w:tc>
        <w:tc>
          <w:tcPr>
            <w:tcW w:w="396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FF0000"/>
              </w:rPr>
              <w:t xml:space="preserve">       </w:t>
            </w:r>
            <w:proofErr w:type="gramStart"/>
            <w:r w:rsidRPr="004A52C0">
              <w:rPr>
                <w:rFonts w:ascii="Times New Roman" w:hAnsi="Times New Roman" w:cs="Times New Roman"/>
                <w:color w:val="000000"/>
              </w:rPr>
              <w:t>Предельные (минимальные и (или) максимальные</w:t>
            </w:r>
            <w:proofErr w:type="gramEnd"/>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размеры земельных участков, в том числе их площадь - не подлежат</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rPr>
              <w:t>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p>
        </w:tc>
        <w:tc>
          <w:tcPr>
            <w:tcW w:w="311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widowControl w:val="0"/>
              <w:suppressAutoHyphens/>
              <w:overflowPunct w:val="0"/>
              <w:autoSpaceDE w:val="0"/>
              <w:rPr>
                <w:rFonts w:ascii="Times New Roman" w:hAnsi="Times New Roman" w:cs="Times New Roman"/>
                <w:color w:val="000000"/>
                <w:lang w:eastAsia="ar-SA"/>
              </w:rPr>
            </w:pPr>
            <w:r w:rsidRPr="004A52C0">
              <w:rPr>
                <w:rFonts w:ascii="Times New Roman" w:hAnsi="Times New Roman" w:cs="Times New Roman"/>
                <w:color w:val="000000"/>
                <w:lang w:eastAsia="ar-SA"/>
              </w:rPr>
              <w:t>Ограничений нет</w:t>
            </w:r>
          </w:p>
        </w:tc>
      </w:tr>
      <w:tr w:rsidR="00A7405E" w:rsidRPr="004A52C0" w:rsidTr="00A7405E">
        <w:trPr>
          <w:trHeight w:val="206"/>
        </w:trPr>
        <w:tc>
          <w:tcPr>
            <w:tcW w:w="2802"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Объекты хранения индивидуального транспорта</w:t>
            </w:r>
          </w:p>
        </w:tc>
        <w:tc>
          <w:tcPr>
            <w:tcW w:w="3969"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FF0000"/>
                <w:lang w:eastAsia="ar-SA"/>
              </w:rPr>
              <w:t xml:space="preserve">       </w:t>
            </w:r>
            <w:proofErr w:type="gramStart"/>
            <w:r w:rsidRPr="004A52C0">
              <w:rPr>
                <w:rFonts w:ascii="Times New Roman" w:hAnsi="Times New Roman" w:cs="Times New Roman"/>
                <w:color w:val="000000"/>
              </w:rPr>
              <w:t>Предельные (минимальные и (или) максимальные</w:t>
            </w:r>
            <w:proofErr w:type="gramEnd"/>
          </w:p>
          <w:p w:rsidR="00A7405E" w:rsidRPr="004A52C0" w:rsidRDefault="00A7405E" w:rsidP="00A7405E">
            <w:pPr>
              <w:widowControl w:val="0"/>
              <w:suppressAutoHyphens/>
              <w:overflowPunct w:val="0"/>
              <w:autoSpaceDE w:val="0"/>
              <w:rPr>
                <w:rFonts w:ascii="Times New Roman" w:hAnsi="Times New Roman" w:cs="Times New Roman"/>
                <w:color w:val="000000"/>
              </w:rPr>
            </w:pPr>
            <w:r w:rsidRPr="004A52C0">
              <w:rPr>
                <w:rFonts w:ascii="Times New Roman" w:hAnsi="Times New Roman" w:cs="Times New Roman"/>
                <w:color w:val="000000"/>
              </w:rPr>
              <w:t>размеры земельных участков, в том числе их площадь - не подлежат</w:t>
            </w:r>
          </w:p>
          <w:p w:rsidR="00A7405E" w:rsidRPr="004A52C0" w:rsidRDefault="00A7405E" w:rsidP="00A7405E">
            <w:pPr>
              <w:widowControl w:val="0"/>
              <w:suppressAutoHyphens/>
              <w:overflowPunct w:val="0"/>
              <w:autoSpaceDE w:val="0"/>
              <w:rPr>
                <w:rFonts w:ascii="Times New Roman" w:hAnsi="Times New Roman" w:cs="Times New Roman"/>
                <w:color w:val="FF0000"/>
                <w:lang w:eastAsia="ar-SA"/>
              </w:rPr>
            </w:pPr>
            <w:r w:rsidRPr="004A52C0">
              <w:rPr>
                <w:rFonts w:ascii="Times New Roman" w:hAnsi="Times New Roman" w:cs="Times New Roman"/>
                <w:color w:val="000000"/>
              </w:rPr>
              <w:t>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1 м.</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3 м.</w:t>
            </w:r>
          </w:p>
        </w:tc>
        <w:tc>
          <w:tcPr>
            <w:tcW w:w="3118" w:type="dxa"/>
          </w:tcPr>
          <w:p w:rsidR="00A7405E" w:rsidRPr="004A52C0" w:rsidRDefault="00A7405E" w:rsidP="00A7405E">
            <w:pPr>
              <w:widowControl w:val="0"/>
              <w:suppressAutoHyphens/>
              <w:overflowPunct w:val="0"/>
              <w:autoSpaceDE w:val="0"/>
              <w:rPr>
                <w:rFonts w:ascii="Times New Roman" w:hAnsi="Times New Roman" w:cs="Times New Roman"/>
                <w:color w:val="000000"/>
                <w:lang w:eastAsia="ar-SA"/>
              </w:rPr>
            </w:pPr>
            <w:r w:rsidRPr="004A52C0">
              <w:rPr>
                <w:rFonts w:ascii="Times New Roman" w:hAnsi="Times New Roman" w:cs="Times New Roman"/>
                <w:color w:val="000000"/>
                <w:lang w:eastAsia="ar-SA"/>
              </w:rPr>
              <w:t>Ограничений нет</w:t>
            </w:r>
          </w:p>
        </w:tc>
      </w:tr>
      <w:tr w:rsidR="00A7405E" w:rsidRPr="004A52C0" w:rsidTr="00A7405E">
        <w:trPr>
          <w:trHeight w:val="206"/>
        </w:trPr>
        <w:tc>
          <w:tcPr>
            <w:tcW w:w="2802"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Объекты хозяйственного назначения</w:t>
            </w:r>
          </w:p>
        </w:tc>
        <w:tc>
          <w:tcPr>
            <w:tcW w:w="3969"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FF0000"/>
                <w:lang w:eastAsia="ar-SA"/>
              </w:rPr>
              <w:t xml:space="preserve">       </w:t>
            </w:r>
            <w:proofErr w:type="gramStart"/>
            <w:r w:rsidRPr="004A52C0">
              <w:rPr>
                <w:rFonts w:ascii="Times New Roman" w:hAnsi="Times New Roman" w:cs="Times New Roman"/>
                <w:color w:val="000000"/>
              </w:rPr>
              <w:t>Предельные (минимальные и (или) максимальные</w:t>
            </w:r>
            <w:proofErr w:type="gramEnd"/>
          </w:p>
          <w:p w:rsidR="00A7405E" w:rsidRPr="004A52C0" w:rsidRDefault="00A7405E" w:rsidP="00A7405E">
            <w:pPr>
              <w:widowControl w:val="0"/>
              <w:suppressAutoHyphens/>
              <w:overflowPunct w:val="0"/>
              <w:autoSpaceDE w:val="0"/>
              <w:rPr>
                <w:rFonts w:ascii="Times New Roman" w:hAnsi="Times New Roman" w:cs="Times New Roman"/>
                <w:color w:val="000000"/>
              </w:rPr>
            </w:pPr>
            <w:r w:rsidRPr="004A52C0">
              <w:rPr>
                <w:rFonts w:ascii="Times New Roman" w:hAnsi="Times New Roman" w:cs="Times New Roman"/>
                <w:color w:val="000000"/>
              </w:rPr>
              <w:lastRenderedPageBreak/>
              <w:t>размеры земельных участков, в том числе их площадь - не подлежат</w:t>
            </w:r>
          </w:p>
          <w:p w:rsidR="00A7405E" w:rsidRPr="004A52C0" w:rsidRDefault="00A7405E" w:rsidP="00A7405E">
            <w:pPr>
              <w:widowControl w:val="0"/>
              <w:suppressAutoHyphens/>
              <w:overflowPunct w:val="0"/>
              <w:autoSpaceDE w:val="0"/>
              <w:rPr>
                <w:rFonts w:ascii="Times New Roman" w:hAnsi="Times New Roman" w:cs="Times New Roman"/>
                <w:color w:val="FF0000"/>
                <w:lang w:eastAsia="ar-SA"/>
              </w:rPr>
            </w:pPr>
            <w:r w:rsidRPr="004A52C0">
              <w:rPr>
                <w:rFonts w:ascii="Times New Roman" w:hAnsi="Times New Roman" w:cs="Times New Roman"/>
                <w:color w:val="000000"/>
              </w:rPr>
              <w:t>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 1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6 м.</w:t>
            </w:r>
          </w:p>
        </w:tc>
        <w:tc>
          <w:tcPr>
            <w:tcW w:w="3118"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 xml:space="preserve">Не допускается размещение хозяйственных построек со </w:t>
            </w:r>
            <w:r w:rsidRPr="004A52C0">
              <w:rPr>
                <w:rFonts w:ascii="Times New Roman" w:hAnsi="Times New Roman" w:cs="Times New Roman"/>
                <w:lang w:eastAsia="ar-SA"/>
              </w:rPr>
              <w:lastRenderedPageBreak/>
              <w:t>стороны красных линий улиц</w:t>
            </w:r>
          </w:p>
        </w:tc>
      </w:tr>
    </w:tbl>
    <w:p w:rsidR="00A7405E" w:rsidRPr="004A52C0" w:rsidRDefault="00A7405E" w:rsidP="00A7405E">
      <w:pPr>
        <w:rPr>
          <w:rFonts w:ascii="Times New Roman" w:hAnsi="Times New Roman" w:cs="Times New Roman"/>
        </w:rPr>
      </w:pPr>
      <w:bookmarkStart w:id="0" w:name="_GoBack"/>
      <w:bookmarkEnd w:id="0"/>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4"/>
        <w:gridCol w:w="1371"/>
        <w:gridCol w:w="1371"/>
        <w:gridCol w:w="1370"/>
        <w:gridCol w:w="1405"/>
        <w:gridCol w:w="33"/>
      </w:tblGrid>
      <w:tr w:rsidR="00A7405E" w:rsidRPr="004A52C0" w:rsidTr="00A7405E">
        <w:tc>
          <w:tcPr>
            <w:tcW w:w="10031" w:type="dxa"/>
            <w:gridSpan w:val="6"/>
            <w:tcBorders>
              <w:top w:val="single" w:sz="4" w:space="0" w:color="000000"/>
              <w:left w:val="single" w:sz="4" w:space="0" w:color="000000"/>
              <w:bottom w:val="single" w:sz="4" w:space="0" w:color="auto"/>
              <w:right w:val="single" w:sz="4" w:space="0" w:color="auto"/>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sz w:val="27"/>
                <w:szCs w:val="27"/>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405E" w:rsidRPr="004A52C0" w:rsidTr="00A7405E">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p>
        </w:tc>
        <w:tc>
          <w:tcPr>
            <w:tcW w:w="1429"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color w:val="000000"/>
              </w:rPr>
            </w:pPr>
            <w:r w:rsidRPr="004A52C0">
              <w:rPr>
                <w:rFonts w:ascii="Times New Roman" w:hAnsi="Times New Roman" w:cs="Times New Roman"/>
                <w:b/>
                <w:color w:val="000000"/>
              </w:rPr>
              <w:t>Жилые объекты</w:t>
            </w:r>
          </w:p>
        </w:tc>
        <w:tc>
          <w:tcPr>
            <w:tcW w:w="1429"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w:t>
            </w:r>
          </w:p>
        </w:tc>
        <w:tc>
          <w:tcPr>
            <w:tcW w:w="1428"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(гаражи, </w:t>
            </w:r>
            <w:proofErr w:type="spellStart"/>
            <w:r w:rsidRPr="004A52C0">
              <w:rPr>
                <w:rFonts w:ascii="Times New Roman" w:hAnsi="Times New Roman" w:cs="Times New Roman"/>
                <w:b/>
                <w:bCs/>
              </w:rPr>
              <w:t>хоз</w:t>
            </w:r>
            <w:proofErr w:type="gramStart"/>
            <w:r w:rsidRPr="004A52C0">
              <w:rPr>
                <w:rFonts w:ascii="Times New Roman" w:hAnsi="Times New Roman" w:cs="Times New Roman"/>
                <w:b/>
                <w:bCs/>
              </w:rPr>
              <w:t>.п</w:t>
            </w:r>
            <w:proofErr w:type="gramEnd"/>
            <w:r w:rsidRPr="004A52C0">
              <w:rPr>
                <w:rFonts w:ascii="Times New Roman" w:hAnsi="Times New Roman" w:cs="Times New Roman"/>
                <w:b/>
                <w:bCs/>
              </w:rPr>
              <w:t>остройки</w:t>
            </w:r>
            <w:proofErr w:type="spellEnd"/>
            <w:r w:rsidRPr="004A52C0">
              <w:rPr>
                <w:rFonts w:ascii="Times New Roman" w:hAnsi="Times New Roman" w:cs="Times New Roman"/>
                <w:b/>
                <w:bCs/>
              </w:rPr>
              <w:t>)</w:t>
            </w:r>
          </w:p>
        </w:tc>
        <w:tc>
          <w:tcPr>
            <w:tcW w:w="146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Ведение личного подсобного хозяйства на полевых участках (1.16)</w:t>
            </w:r>
          </w:p>
        </w:tc>
      </w:tr>
      <w:tr w:rsidR="00A7405E" w:rsidRPr="004A52C0" w:rsidTr="00A7405E">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rPr>
            </w:pPr>
            <w:r w:rsidRPr="004A52C0">
              <w:rPr>
                <w:rFonts w:ascii="Times New Roman" w:hAnsi="Times New Roman" w:cs="Times New Roman"/>
                <w:b/>
                <w:bCs/>
              </w:rPr>
              <w:t>Минимальная/максимальная длина стороны по уличному фронту (м)</w:t>
            </w:r>
            <w:r w:rsidRPr="004A52C0">
              <w:rPr>
                <w:rFonts w:ascii="Times New Roman" w:hAnsi="Times New Roman" w:cs="Times New Roman"/>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14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c>
          <w:tcPr>
            <w:tcW w:w="146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1 - 15</w:t>
            </w:r>
          </w:p>
        </w:tc>
      </w:tr>
      <w:tr w:rsidR="00A7405E" w:rsidRPr="004A52C0" w:rsidTr="00A7405E">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both"/>
              <w:rPr>
                <w:rFonts w:ascii="Times New Roman" w:eastAsia="Calibri" w:hAnsi="Times New Roman" w:cs="Times New Roman"/>
              </w:rPr>
            </w:pPr>
            <w:r w:rsidRPr="004A52C0">
              <w:rPr>
                <w:rFonts w:ascii="Times New Roman" w:eastAsia="Calibri" w:hAnsi="Times New Roman" w:cs="Times New Roman"/>
                <w:b/>
                <w:bCs/>
              </w:rPr>
              <w:t xml:space="preserve">Минимальная/максимальная ширина/глубина </w:t>
            </w:r>
            <w:r w:rsidRPr="004A52C0">
              <w:rPr>
                <w:rFonts w:ascii="Times New Roman" w:eastAsia="Calibri" w:hAnsi="Times New Roman" w:cs="Times New Roman"/>
                <w:b/>
              </w:rPr>
              <w:t>(м)</w:t>
            </w:r>
            <w:r w:rsidRPr="004A52C0">
              <w:rPr>
                <w:rFonts w:ascii="Times New Roman" w:eastAsia="Calibri" w:hAnsi="Times New Roman" w:cs="Times New Roman"/>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6 - 500</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6 - 500</w:t>
            </w:r>
          </w:p>
        </w:tc>
        <w:tc>
          <w:tcPr>
            <w:tcW w:w="14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 1 - 500</w:t>
            </w:r>
          </w:p>
        </w:tc>
        <w:tc>
          <w:tcPr>
            <w:tcW w:w="146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1 - 15</w:t>
            </w:r>
          </w:p>
        </w:tc>
      </w:tr>
      <w:tr w:rsidR="00A7405E" w:rsidRPr="004A52C0" w:rsidTr="00A7405E">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Минимальный/максимальный процент  озеленения</w:t>
            </w:r>
            <w:proofErr w:type="gramStart"/>
            <w:r w:rsidRPr="004A52C0">
              <w:rPr>
                <w:rFonts w:ascii="Times New Roman" w:hAnsi="Times New Roman" w:cs="Times New Roman"/>
                <w:b/>
              </w:rPr>
              <w:t xml:space="preserve"> (%)</w:t>
            </w:r>
            <w:r w:rsidRPr="004A52C0">
              <w:rPr>
                <w:rFonts w:ascii="Times New Roman" w:hAnsi="Times New Roman" w:cs="Times New Roman"/>
              </w:rPr>
              <w:t xml:space="preserve"> </w:t>
            </w:r>
            <w:proofErr w:type="gramEnd"/>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10 - 60</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20 - 80</w:t>
            </w:r>
          </w:p>
        </w:tc>
        <w:tc>
          <w:tcPr>
            <w:tcW w:w="14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0</w:t>
            </w:r>
          </w:p>
        </w:tc>
        <w:tc>
          <w:tcPr>
            <w:tcW w:w="146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Не подлежит установлению</w:t>
            </w:r>
          </w:p>
        </w:tc>
      </w:tr>
      <w:tr w:rsidR="00A7405E" w:rsidRPr="004A52C0" w:rsidTr="00A7405E">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здания до конька крыши (м) </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5 - 12</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6 - 12</w:t>
            </w:r>
          </w:p>
        </w:tc>
        <w:tc>
          <w:tcPr>
            <w:tcW w:w="14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2 - 9</w:t>
            </w:r>
          </w:p>
        </w:tc>
        <w:tc>
          <w:tcPr>
            <w:tcW w:w="146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Не подлежит установлению</w:t>
            </w:r>
          </w:p>
        </w:tc>
      </w:tr>
      <w:tr w:rsidR="00A7405E" w:rsidRPr="004A52C0" w:rsidTr="00A7405E">
        <w:trPr>
          <w:gridAfter w:val="1"/>
          <w:wAfter w:w="34" w:type="dxa"/>
        </w:trPr>
        <w:tc>
          <w:tcPr>
            <w:tcW w:w="42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w:t>
            </w:r>
            <w:r w:rsidRPr="004A52C0">
              <w:rPr>
                <w:rFonts w:ascii="Times New Roman" w:hAnsi="Times New Roman" w:cs="Times New Roman"/>
                <w:b/>
              </w:rPr>
              <w:lastRenderedPageBreak/>
              <w:t>оград</w:t>
            </w:r>
            <w:r w:rsidRPr="004A52C0">
              <w:rPr>
                <w:rFonts w:ascii="Times New Roman" w:hAnsi="Times New Roman" w:cs="Times New Roman"/>
              </w:rPr>
              <w:t xml:space="preserve"> </w:t>
            </w:r>
            <w:r w:rsidRPr="004A52C0">
              <w:rPr>
                <w:rFonts w:ascii="Times New Roman" w:hAnsi="Times New Roman" w:cs="Times New Roman"/>
                <w:b/>
              </w:rPr>
              <w:t>(м)</w:t>
            </w:r>
            <w:r w:rsidRPr="004A52C0">
              <w:rPr>
                <w:rFonts w:ascii="Times New Roman" w:hAnsi="Times New Roman" w:cs="Times New Roman"/>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lastRenderedPageBreak/>
              <w:t>1 - 2,0</w:t>
            </w:r>
          </w:p>
        </w:tc>
        <w:tc>
          <w:tcPr>
            <w:tcW w:w="1429"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1 - 4,0</w:t>
            </w:r>
          </w:p>
        </w:tc>
        <w:tc>
          <w:tcPr>
            <w:tcW w:w="14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1,5 - 4,0</w:t>
            </w:r>
          </w:p>
        </w:tc>
        <w:tc>
          <w:tcPr>
            <w:tcW w:w="146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1,5 - 2</w:t>
            </w:r>
          </w:p>
        </w:tc>
      </w:tr>
    </w:tbl>
    <w:p w:rsidR="00A7405E" w:rsidRPr="004A52C0" w:rsidRDefault="00A7405E" w:rsidP="00A7405E">
      <w:pPr>
        <w:rPr>
          <w:rFonts w:ascii="Times New Roman" w:hAnsi="Times New Roman" w:cs="Times New Roman"/>
          <w:color w:val="FF0000"/>
        </w:rPr>
      </w:pPr>
    </w:p>
    <w:p w:rsidR="00A7405E" w:rsidRPr="004A52C0" w:rsidRDefault="00A7405E" w:rsidP="00A7405E">
      <w:pPr>
        <w:pStyle w:val="af1"/>
        <w:spacing w:after="120"/>
        <w:ind w:firstLine="709"/>
        <w:jc w:val="both"/>
      </w:pPr>
    </w:p>
    <w:p w:rsidR="00A7405E" w:rsidRPr="004A52C0" w:rsidRDefault="00A7405E" w:rsidP="00A7405E">
      <w:pPr>
        <w:pStyle w:val="af1"/>
        <w:spacing w:after="120"/>
        <w:ind w:firstLine="709"/>
        <w:jc w:val="both"/>
        <w:rPr>
          <w:b w:val="0"/>
        </w:rPr>
      </w:pPr>
      <w:r w:rsidRPr="004A52C0">
        <w:t xml:space="preserve">Зона многоквартирной малоэтажной жилой застройки (Ж-2) - </w:t>
      </w:r>
      <w:r w:rsidRPr="004A52C0">
        <w:rPr>
          <w:b w:val="0"/>
        </w:rPr>
        <w:t>используется преимущественно для размещения многоквартирных жилых домов;</w:t>
      </w:r>
    </w:p>
    <w:p w:rsidR="00A7405E" w:rsidRPr="004A52C0" w:rsidRDefault="00A7405E" w:rsidP="00A7405E">
      <w:pPr>
        <w:pStyle w:val="af1"/>
        <w:spacing w:after="120"/>
        <w:jc w:val="both"/>
        <w:rPr>
          <w:b w:val="0"/>
          <w:color w:val="000000"/>
        </w:rPr>
      </w:pPr>
      <w:r w:rsidRPr="004A52C0">
        <w:rPr>
          <w:b w:val="0"/>
          <w:color w:val="FF0000"/>
        </w:rPr>
        <w:t xml:space="preserve"> </w:t>
      </w:r>
      <w:r w:rsidRPr="004A52C0">
        <w:rPr>
          <w:b w:val="0"/>
          <w:color w:val="000000"/>
        </w:rPr>
        <w:t>Основные виды использования</w:t>
      </w:r>
      <w:proofErr w:type="gramStart"/>
      <w:r w:rsidRPr="004A52C0">
        <w:rPr>
          <w:b w:val="0"/>
          <w:color w:val="000000"/>
        </w:rPr>
        <w:t xml:space="preserve"> ,</w:t>
      </w:r>
      <w:proofErr w:type="gramEnd"/>
      <w:r w:rsidRPr="004A52C0">
        <w:rPr>
          <w:b w:val="0"/>
          <w:color w:val="000000"/>
        </w:rPr>
        <w:t xml:space="preserve"> не требующие зонального разрешения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254"/>
        <w:gridCol w:w="3006"/>
        <w:gridCol w:w="2394"/>
      </w:tblGrid>
      <w:tr w:rsidR="00A7405E" w:rsidRPr="004A52C0" w:rsidTr="0009597E">
        <w:tc>
          <w:tcPr>
            <w:tcW w:w="2377" w:type="dxa"/>
          </w:tcPr>
          <w:p w:rsidR="00A7405E" w:rsidRPr="004A52C0" w:rsidRDefault="00A7405E" w:rsidP="00A7405E">
            <w:pPr>
              <w:pStyle w:val="33"/>
              <w:spacing w:after="120" w:line="240" w:lineRule="auto"/>
              <w:ind w:firstLine="0"/>
              <w:rPr>
                <w:sz w:val="22"/>
                <w:szCs w:val="22"/>
              </w:rPr>
            </w:pPr>
            <w:r w:rsidRPr="004A52C0">
              <w:rPr>
                <w:sz w:val="22"/>
                <w:szCs w:val="22"/>
              </w:rPr>
              <w:t>Виды разрешенного использования земельных участков и ОКС</w:t>
            </w:r>
          </w:p>
        </w:tc>
        <w:tc>
          <w:tcPr>
            <w:tcW w:w="2254" w:type="dxa"/>
          </w:tcPr>
          <w:p w:rsidR="00A7405E" w:rsidRPr="004A52C0" w:rsidRDefault="00A7405E" w:rsidP="00A7405E">
            <w:pPr>
              <w:pStyle w:val="33"/>
              <w:spacing w:after="120" w:line="240" w:lineRule="auto"/>
              <w:ind w:firstLine="0"/>
              <w:rPr>
                <w:sz w:val="22"/>
                <w:szCs w:val="22"/>
              </w:rPr>
            </w:pPr>
            <w:r w:rsidRPr="004A52C0">
              <w:rPr>
                <w:sz w:val="22"/>
                <w:szCs w:val="22"/>
              </w:rPr>
              <w:t>Описание вида разрешенного использования земельного участка</w:t>
            </w:r>
          </w:p>
        </w:tc>
        <w:tc>
          <w:tcPr>
            <w:tcW w:w="3006" w:type="dxa"/>
          </w:tcPr>
          <w:p w:rsidR="00A7405E" w:rsidRPr="004A52C0" w:rsidRDefault="00A7405E" w:rsidP="00A7405E">
            <w:pPr>
              <w:pStyle w:val="33"/>
              <w:spacing w:after="120" w:line="240" w:lineRule="auto"/>
              <w:ind w:firstLine="0"/>
              <w:rPr>
                <w:sz w:val="22"/>
                <w:szCs w:val="22"/>
              </w:rPr>
            </w:pPr>
            <w:r w:rsidRPr="004A52C0">
              <w:rPr>
                <w:color w:val="000000"/>
                <w:sz w:val="22"/>
                <w:szCs w:val="22"/>
              </w:rPr>
              <w:t>Предельные (минимальные и (или) максимальные) размеры земельных участков</w:t>
            </w:r>
            <w:r w:rsidRPr="004A52C0">
              <w:rPr>
                <w:sz w:val="22"/>
                <w:szCs w:val="22"/>
              </w:rPr>
              <w:t xml:space="preserve"> и предельные параметры разрешенного строительства, реконструкции ОКС</w:t>
            </w:r>
          </w:p>
        </w:tc>
        <w:tc>
          <w:tcPr>
            <w:tcW w:w="2394" w:type="dxa"/>
          </w:tcPr>
          <w:p w:rsidR="00A7405E" w:rsidRPr="004A52C0" w:rsidRDefault="00A7405E" w:rsidP="00A7405E">
            <w:pPr>
              <w:pStyle w:val="33"/>
              <w:spacing w:after="120" w:line="240" w:lineRule="auto"/>
              <w:ind w:firstLine="0"/>
              <w:rPr>
                <w:sz w:val="22"/>
                <w:szCs w:val="22"/>
              </w:rPr>
            </w:pPr>
            <w:r w:rsidRPr="004A52C0">
              <w:rPr>
                <w:sz w:val="22"/>
                <w:szCs w:val="22"/>
              </w:rPr>
              <w:t xml:space="preserve">Ограничения использования земельных участков </w:t>
            </w:r>
          </w:p>
        </w:tc>
      </w:tr>
      <w:tr w:rsidR="00A7405E" w:rsidRPr="004A52C0" w:rsidTr="0009597E">
        <w:tc>
          <w:tcPr>
            <w:tcW w:w="2377" w:type="dxa"/>
          </w:tcPr>
          <w:p w:rsidR="00A7405E" w:rsidRPr="004A52C0" w:rsidRDefault="00A7405E" w:rsidP="00A7405E">
            <w:pPr>
              <w:pStyle w:val="33"/>
              <w:spacing w:after="120" w:line="240" w:lineRule="auto"/>
              <w:ind w:firstLine="0"/>
            </w:pPr>
            <w:r w:rsidRPr="004A52C0">
              <w:rPr>
                <w:rFonts w:eastAsia="Times New Roman"/>
                <w:color w:val="2D2D2D"/>
                <w:sz w:val="21"/>
                <w:szCs w:val="21"/>
              </w:rPr>
              <w:t>Малоэтажная многоквартирная жилая застройка</w:t>
            </w:r>
          </w:p>
        </w:tc>
        <w:tc>
          <w:tcPr>
            <w:tcW w:w="2254" w:type="dxa"/>
          </w:tcPr>
          <w:p w:rsidR="00A7405E" w:rsidRPr="004A52C0" w:rsidRDefault="00A7405E" w:rsidP="00A7405E">
            <w:pPr>
              <w:pStyle w:val="ConsPlusNormal"/>
              <w:ind w:firstLine="0"/>
              <w:jc w:val="both"/>
              <w:rPr>
                <w:rFonts w:ascii="Times New Roman" w:hAnsi="Times New Roman" w:cs="Times New Roman"/>
                <w:sz w:val="22"/>
                <w:szCs w:val="22"/>
              </w:rPr>
            </w:pPr>
            <w:r w:rsidRPr="004A52C0">
              <w:rPr>
                <w:rFonts w:ascii="Times New Roman" w:hAnsi="Times New Roman" w:cs="Times New Roman"/>
                <w:color w:val="2D2D2D"/>
                <w:sz w:val="21"/>
                <w:szCs w:val="21"/>
              </w:rPr>
              <w:t>Размещение малоэтажного многоквартирного жилого дома (дом, пригодный для постоянного проживания, высотой до 4 этажей, включая мансардный);</w:t>
            </w:r>
            <w:r w:rsidRPr="004A52C0">
              <w:rPr>
                <w:rFonts w:ascii="Times New Roman" w:hAnsi="Times New Roman" w:cs="Times New Roman"/>
                <w:color w:val="2D2D2D"/>
                <w:sz w:val="21"/>
                <w:szCs w:val="21"/>
              </w:rPr>
              <w:br/>
            </w:r>
            <w:r w:rsidRPr="004A52C0">
              <w:rPr>
                <w:rFonts w:ascii="Times New Roman" w:hAnsi="Times New Roman" w:cs="Times New Roman"/>
                <w:color w:val="2D2D2D"/>
                <w:sz w:val="21"/>
                <w:szCs w:val="21"/>
              </w:rPr>
              <w:br/>
              <w:t>разведение декоративных и плодовых деревьев, овощных и ягодных культур;</w:t>
            </w:r>
            <w:r w:rsidRPr="004A52C0">
              <w:rPr>
                <w:rFonts w:ascii="Times New Roman" w:hAnsi="Times New Roman" w:cs="Times New Roman"/>
                <w:color w:val="2D2D2D"/>
                <w:sz w:val="21"/>
              </w:rPr>
              <w:t> </w:t>
            </w:r>
            <w:r w:rsidRPr="004A52C0">
              <w:rPr>
                <w:rFonts w:ascii="Times New Roman" w:hAnsi="Times New Roman" w:cs="Times New Roman"/>
                <w:color w:val="2D2D2D"/>
                <w:sz w:val="21"/>
                <w:szCs w:val="21"/>
              </w:rPr>
              <w:br/>
            </w:r>
            <w:r w:rsidRPr="004A52C0">
              <w:rPr>
                <w:rFonts w:ascii="Times New Roman" w:hAnsi="Times New Roman" w:cs="Times New Roman"/>
                <w:color w:val="2D2D2D"/>
                <w:sz w:val="21"/>
                <w:szCs w:val="21"/>
              </w:rPr>
              <w:br/>
              <w:t>размещение индивидуальных гаражей и иных вспомогательных сооружений;</w:t>
            </w:r>
            <w:r w:rsidRPr="004A52C0">
              <w:rPr>
                <w:rFonts w:ascii="Times New Roman" w:hAnsi="Times New Roman" w:cs="Times New Roman"/>
                <w:color w:val="2D2D2D"/>
                <w:sz w:val="21"/>
              </w:rPr>
              <w:t> </w:t>
            </w:r>
            <w:r w:rsidRPr="004A52C0">
              <w:rPr>
                <w:rFonts w:ascii="Times New Roman" w:hAnsi="Times New Roman" w:cs="Times New Roman"/>
                <w:color w:val="2D2D2D"/>
                <w:sz w:val="21"/>
                <w:szCs w:val="21"/>
              </w:rPr>
              <w:br/>
            </w:r>
            <w:r w:rsidRPr="004A52C0">
              <w:rPr>
                <w:rFonts w:ascii="Times New Roman" w:hAnsi="Times New Roman" w:cs="Times New Roman"/>
                <w:color w:val="2D2D2D"/>
                <w:sz w:val="21"/>
                <w:szCs w:val="21"/>
              </w:rPr>
              <w:br/>
              <w:t>обустройство спортивных и детских площадок, площадок отдыха;</w:t>
            </w:r>
            <w:r w:rsidRPr="004A52C0">
              <w:rPr>
                <w:rFonts w:ascii="Times New Roman" w:hAnsi="Times New Roman" w:cs="Times New Roman"/>
                <w:color w:val="2D2D2D"/>
                <w:sz w:val="21"/>
                <w:szCs w:val="21"/>
              </w:rPr>
              <w:br/>
            </w:r>
            <w:r w:rsidRPr="004A52C0">
              <w:rPr>
                <w:rFonts w:ascii="Times New Roman" w:hAnsi="Times New Roman" w:cs="Times New Roman"/>
                <w:color w:val="2D2D2D"/>
                <w:sz w:val="21"/>
                <w:szCs w:val="21"/>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w:t>
            </w:r>
            <w:r w:rsidRPr="004A52C0">
              <w:rPr>
                <w:rFonts w:ascii="Times New Roman" w:hAnsi="Times New Roman" w:cs="Times New Roman"/>
                <w:color w:val="2D2D2D"/>
                <w:sz w:val="21"/>
                <w:szCs w:val="21"/>
              </w:rPr>
              <w:lastRenderedPageBreak/>
              <w:t>более 15% общей площади помещений дома</w:t>
            </w:r>
          </w:p>
        </w:tc>
        <w:tc>
          <w:tcPr>
            <w:tcW w:w="3006"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lastRenderedPageBreak/>
              <w:t xml:space="preserve">Минимальный/ максимальный  размер земельного участка – 600/1500 кв. м.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A7405E" w:rsidRPr="004A52C0" w:rsidRDefault="00A7405E" w:rsidP="00A7405E">
            <w:pPr>
              <w:rPr>
                <w:rFonts w:ascii="Times New Roman" w:hAnsi="Times New Roman" w:cs="Times New Roman"/>
              </w:rPr>
            </w:pPr>
            <w:r w:rsidRPr="004A52C0">
              <w:rPr>
                <w:rFonts w:ascii="Times New Roman" w:hAnsi="Times New Roman" w:cs="Times New Roman"/>
                <w:color w:val="000000"/>
              </w:rPr>
              <w:t>Максимальный процент</w:t>
            </w:r>
            <w:r w:rsidRPr="004A52C0">
              <w:rPr>
                <w:rFonts w:ascii="Times New Roman" w:hAnsi="Times New Roman" w:cs="Times New Roman"/>
              </w:rPr>
              <w:t xml:space="preserve"> застройки в границах земельного участка – 56.</w:t>
            </w:r>
          </w:p>
          <w:p w:rsidR="00A7405E" w:rsidRPr="004A52C0" w:rsidRDefault="00A7405E" w:rsidP="00A7405E">
            <w:pPr>
              <w:pStyle w:val="33"/>
              <w:spacing w:after="120" w:line="240" w:lineRule="auto"/>
              <w:ind w:firstLine="0"/>
              <w:rPr>
                <w:color w:val="000000"/>
              </w:rPr>
            </w:pPr>
            <w:r w:rsidRPr="004A52C0">
              <w:rPr>
                <w:color w:val="000000"/>
              </w:rPr>
              <w:t>Предельное количество надземных этажей зданий, строений и сооружений – 3</w:t>
            </w:r>
          </w:p>
          <w:p w:rsidR="00A7405E" w:rsidRPr="004A52C0" w:rsidRDefault="00A7405E" w:rsidP="00A7405E">
            <w:pPr>
              <w:pStyle w:val="33"/>
              <w:spacing w:after="120" w:line="240" w:lineRule="auto"/>
              <w:ind w:firstLine="0"/>
              <w:rPr>
                <w:color w:val="FF0000"/>
              </w:rPr>
            </w:pPr>
            <w:r w:rsidRPr="004A52C0">
              <w:rPr>
                <w:color w:val="000000" w:themeColor="text1"/>
              </w:rPr>
              <w:t>Площадь земельных участков –</w:t>
            </w:r>
            <w:r w:rsidRPr="004A52C0">
              <w:rPr>
                <w:color w:val="FF0000"/>
              </w:rPr>
              <w:t xml:space="preserve"> </w:t>
            </w:r>
            <w:r w:rsidRPr="004A52C0">
              <w:rPr>
                <w:color w:val="000000"/>
              </w:rPr>
              <w:t>не подлежит установлению</w:t>
            </w:r>
          </w:p>
        </w:tc>
        <w:tc>
          <w:tcPr>
            <w:tcW w:w="2394"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 xml:space="preserve">Не допускается размещение хозяйственных построек со стороны улиц, за исключением гаражей.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Нормативные показатели плотности застройки территориальной зоны определяется в соответствии с Приложением «Г» Свода правил СП 42.13330.2011 «</w:t>
            </w:r>
            <w:proofErr w:type="spellStart"/>
            <w:r w:rsidRPr="004A52C0">
              <w:rPr>
                <w:rFonts w:ascii="Times New Roman" w:hAnsi="Times New Roman" w:cs="Times New Roman"/>
                <w:color w:val="000000"/>
              </w:rPr>
              <w:t>СНиП</w:t>
            </w:r>
            <w:proofErr w:type="spellEnd"/>
            <w:r w:rsidRPr="004A52C0">
              <w:rPr>
                <w:rFonts w:ascii="Times New Roman" w:hAnsi="Times New Roman" w:cs="Times New Roman"/>
                <w:color w:val="000000"/>
              </w:rP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A7405E" w:rsidRPr="004A52C0" w:rsidRDefault="00A7405E" w:rsidP="00A7405E">
            <w:pPr>
              <w:pStyle w:val="33"/>
              <w:spacing w:after="120" w:line="240" w:lineRule="auto"/>
              <w:ind w:firstLine="0"/>
              <w:rPr>
                <w:color w:val="000000"/>
              </w:rPr>
            </w:pPr>
            <w:r w:rsidRPr="004A52C0">
              <w:rPr>
                <w:color w:val="00000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7405E" w:rsidRPr="004A52C0" w:rsidTr="0009597E">
        <w:tc>
          <w:tcPr>
            <w:tcW w:w="2377" w:type="dxa"/>
          </w:tcPr>
          <w:p w:rsidR="00A7405E" w:rsidRPr="004A52C0" w:rsidRDefault="00A7405E" w:rsidP="00A7405E">
            <w:pPr>
              <w:pStyle w:val="33"/>
              <w:spacing w:after="120" w:line="240" w:lineRule="auto"/>
              <w:ind w:firstLine="0"/>
            </w:pPr>
            <w:r w:rsidRPr="004A52C0">
              <w:lastRenderedPageBreak/>
              <w:t>Гостиницы, мотели, кемпинги, дома приезжих</w:t>
            </w:r>
            <w:r w:rsidRPr="004A52C0">
              <w:rPr>
                <w:sz w:val="22"/>
                <w:szCs w:val="22"/>
              </w:rPr>
              <w:t xml:space="preserve"> Дома ребенка. Детские дома,</w:t>
            </w:r>
            <w:r w:rsidRPr="004A52C0">
              <w:rPr>
                <w:sz w:val="18"/>
                <w:szCs w:val="18"/>
              </w:rPr>
              <w:t xml:space="preserve"> </w:t>
            </w:r>
            <w:r w:rsidRPr="004A52C0">
              <w:t xml:space="preserve">Дома для </w:t>
            </w:r>
            <w:proofErr w:type="gramStart"/>
            <w:r w:rsidRPr="004A52C0">
              <w:t>престарелых</w:t>
            </w:r>
            <w:proofErr w:type="gramEnd"/>
          </w:p>
        </w:tc>
        <w:tc>
          <w:tcPr>
            <w:tcW w:w="2254" w:type="dxa"/>
          </w:tcPr>
          <w:p w:rsidR="00A7405E" w:rsidRPr="004A52C0" w:rsidRDefault="00A7405E" w:rsidP="00A7405E">
            <w:pPr>
              <w:pStyle w:val="ConsPlusNormal"/>
              <w:ind w:firstLine="0"/>
              <w:jc w:val="both"/>
              <w:rPr>
                <w:rFonts w:ascii="Times New Roman" w:hAnsi="Times New Roman" w:cs="Times New Roman"/>
                <w:color w:val="2D2D2D"/>
                <w:sz w:val="21"/>
                <w:szCs w:val="21"/>
              </w:rPr>
            </w:pPr>
            <w:r w:rsidRPr="004A52C0">
              <w:rPr>
                <w:rFonts w:ascii="Times New Roman" w:hAnsi="Times New Roman" w:cs="Times New Roman"/>
                <w:color w:val="2D2D2D"/>
                <w:sz w:val="21"/>
                <w:szCs w:val="2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7405E" w:rsidRPr="004A52C0" w:rsidRDefault="00A7405E" w:rsidP="00A7405E">
            <w:pPr>
              <w:pStyle w:val="ConsPlusNormal"/>
              <w:ind w:firstLine="0"/>
              <w:jc w:val="both"/>
              <w:rPr>
                <w:rFonts w:ascii="Times New Roman" w:hAnsi="Times New Roman" w:cs="Times New Roman"/>
                <w:sz w:val="22"/>
                <w:szCs w:val="22"/>
              </w:rPr>
            </w:pPr>
          </w:p>
          <w:p w:rsidR="00A7405E" w:rsidRPr="004A52C0" w:rsidRDefault="00A7405E" w:rsidP="00A7405E">
            <w:pPr>
              <w:pStyle w:val="33"/>
              <w:spacing w:after="120" w:line="240" w:lineRule="auto"/>
              <w:ind w:firstLine="0"/>
            </w:pPr>
            <w:r w:rsidRPr="004A52C0">
              <w:rPr>
                <w:color w:val="2D2D2D"/>
                <w:sz w:val="21"/>
                <w:szCs w:val="21"/>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color w:val="000000"/>
              </w:rPr>
              <w:t>Минимальные/ максимальные размеры земельного участка при</w:t>
            </w:r>
            <w:r w:rsidRPr="004A52C0">
              <w:rPr>
                <w:rFonts w:ascii="Times New Roman" w:hAnsi="Times New Roman" w:cs="Times New Roman"/>
                <w:color w:val="FF0000"/>
              </w:rPr>
              <w:t xml:space="preserve"> </w:t>
            </w:r>
            <w:r w:rsidRPr="004A52C0">
              <w:rPr>
                <w:rFonts w:ascii="Times New Roman" w:hAnsi="Times New Roman" w:cs="Times New Roman"/>
              </w:rPr>
              <w:t>числе мест гостиницы:</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25 до 100 мест – 55 кв.м.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101 до 500 мест – 30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мотели – 100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кемпинги – 150 кв. м. на 1 место.</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 3.</w:t>
            </w:r>
          </w:p>
          <w:p w:rsidR="00A7405E" w:rsidRPr="004A52C0" w:rsidRDefault="00A7405E" w:rsidP="00A7405E">
            <w:pPr>
              <w:pStyle w:val="33"/>
              <w:spacing w:after="120" w:line="240" w:lineRule="auto"/>
              <w:ind w:firstLine="0"/>
            </w:pPr>
            <w:r w:rsidRPr="004A52C0">
              <w:t>Предельная высота ограждения – 2 м</w:t>
            </w:r>
          </w:p>
          <w:p w:rsidR="00A7405E" w:rsidRPr="004A52C0" w:rsidRDefault="00A7405E" w:rsidP="00A7405E">
            <w:pPr>
              <w:pStyle w:val="33"/>
              <w:spacing w:after="120" w:line="240" w:lineRule="auto"/>
              <w:ind w:firstLine="0"/>
              <w:rPr>
                <w:color w:val="FF0000"/>
              </w:rPr>
            </w:pPr>
            <w:r w:rsidRPr="004A52C0">
              <w:rPr>
                <w:color w:val="000000" w:themeColor="text1"/>
              </w:rPr>
              <w:t>Максимальный процент застройки –</w:t>
            </w:r>
            <w:r w:rsidRPr="004A52C0">
              <w:rPr>
                <w:color w:val="FF0000"/>
              </w:rPr>
              <w:t xml:space="preserve"> </w:t>
            </w:r>
            <w:r w:rsidRPr="004A52C0">
              <w:rPr>
                <w:color w:val="000000"/>
              </w:rPr>
              <w:t>не подлежит установлению</w:t>
            </w:r>
          </w:p>
        </w:tc>
        <w:tc>
          <w:tcPr>
            <w:tcW w:w="2394" w:type="dxa"/>
          </w:tcPr>
          <w:p w:rsidR="00A7405E" w:rsidRPr="004A52C0" w:rsidRDefault="00A7405E" w:rsidP="00A7405E">
            <w:pPr>
              <w:pStyle w:val="33"/>
              <w:spacing w:after="120" w:line="240" w:lineRule="auto"/>
              <w:ind w:firstLine="0"/>
              <w:rPr>
                <w:color w:val="000000"/>
              </w:rPr>
            </w:pPr>
            <w:r w:rsidRPr="004A52C0">
              <w:rPr>
                <w:color w:val="000000"/>
              </w:rPr>
              <w:t>Параметры строительства определяются в соответствии со строительными нормами и правилами, техническими регламентами.</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pStyle w:val="33"/>
              <w:spacing w:after="120" w:line="240" w:lineRule="auto"/>
              <w:ind w:firstLine="0"/>
            </w:pPr>
            <w:r w:rsidRPr="004A52C0">
              <w:t xml:space="preserve">Универсамы, универмаги, торговые центры и магазины в капитальных </w:t>
            </w:r>
            <w:r w:rsidRPr="004A52C0">
              <w:lastRenderedPageBreak/>
              <w:t>зданиях, рассчитанные на  малый поток посетителей</w:t>
            </w:r>
            <w:proofErr w:type="gramStart"/>
            <w:r w:rsidRPr="004A52C0">
              <w:t xml:space="preserve"> ,</w:t>
            </w:r>
            <w:proofErr w:type="gramEnd"/>
            <w:r w:rsidRPr="004A52C0">
              <w:t xml:space="preserve">  объекты мелкорозничной торговли во временных сооружениях и вне их, рассчитанные на малый поток посетителей: киоски, павильоны, палатки</w:t>
            </w:r>
          </w:p>
        </w:tc>
        <w:tc>
          <w:tcPr>
            <w:tcW w:w="2254" w:type="dxa"/>
          </w:tcPr>
          <w:p w:rsidR="00A7405E" w:rsidRPr="004A52C0" w:rsidRDefault="00A7405E" w:rsidP="00A7405E">
            <w:pPr>
              <w:pStyle w:val="ConsPlusNormal"/>
              <w:ind w:firstLine="0"/>
              <w:rPr>
                <w:rFonts w:ascii="Times New Roman" w:hAnsi="Times New Roman" w:cs="Times New Roman"/>
                <w:sz w:val="22"/>
                <w:szCs w:val="22"/>
              </w:rPr>
            </w:pPr>
            <w:r w:rsidRPr="004A52C0">
              <w:rPr>
                <w:rFonts w:ascii="Times New Roman" w:hAnsi="Times New Roman" w:cs="Times New Roman"/>
                <w:sz w:val="22"/>
                <w:szCs w:val="22"/>
              </w:rPr>
              <w:lastRenderedPageBreak/>
              <w:t xml:space="preserve">- Размещение объектов капитального строительства, сооружений, предназначенных для организации </w:t>
            </w:r>
            <w:r w:rsidRPr="004A52C0">
              <w:rPr>
                <w:rFonts w:ascii="Times New Roman" w:hAnsi="Times New Roman" w:cs="Times New Roman"/>
                <w:sz w:val="22"/>
                <w:szCs w:val="22"/>
              </w:rPr>
              <w:lastRenderedPageBreak/>
              <w:t>постоянной или временной торговли (ярмарка, рынок, базар), с учетом того, что каждое из торговых мест не располагает торговой площадью менее  200 кв. м;</w:t>
            </w:r>
          </w:p>
          <w:p w:rsidR="00A7405E" w:rsidRPr="004A52C0" w:rsidRDefault="00A7405E" w:rsidP="00A7405E">
            <w:pPr>
              <w:pStyle w:val="33"/>
              <w:spacing w:after="120" w:line="240" w:lineRule="auto"/>
              <w:ind w:firstLine="0"/>
            </w:pPr>
            <w:r w:rsidRPr="004A52C0">
              <w:rPr>
                <w:sz w:val="22"/>
                <w:szCs w:val="22"/>
              </w:rPr>
              <w:t>- размещение гаражей и (или) стоянок для автомобилей сотрудников и посетителей рынка</w:t>
            </w:r>
          </w:p>
        </w:tc>
        <w:tc>
          <w:tcPr>
            <w:tcW w:w="3006"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lastRenderedPageBreak/>
              <w:t>Минимальные/максимальные размеры земельного участка – 600/3000 кв.м.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rPr>
              <w:t xml:space="preserve">Минимальные отступы от границ земельного участка в целях определения мест </w:t>
            </w:r>
            <w:r w:rsidRPr="004A52C0">
              <w:rPr>
                <w:rFonts w:ascii="Times New Roman" w:hAnsi="Times New Roman" w:cs="Times New Roman"/>
                <w:color w:val="000000"/>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 3.</w:t>
            </w:r>
          </w:p>
          <w:p w:rsidR="00A7405E" w:rsidRPr="004A52C0" w:rsidRDefault="00A7405E" w:rsidP="00A7405E">
            <w:pPr>
              <w:pStyle w:val="33"/>
              <w:spacing w:after="120" w:line="240" w:lineRule="auto"/>
              <w:ind w:firstLine="0"/>
            </w:pPr>
            <w:r w:rsidRPr="004A52C0">
              <w:t>Предельная высота ограждения – 2 м.</w:t>
            </w:r>
          </w:p>
          <w:p w:rsidR="00A7405E" w:rsidRPr="004A52C0" w:rsidRDefault="00A7405E" w:rsidP="00A7405E">
            <w:pPr>
              <w:pStyle w:val="33"/>
              <w:spacing w:after="120" w:line="240" w:lineRule="auto"/>
              <w:ind w:firstLine="0"/>
              <w:rPr>
                <w:color w:val="FF0000"/>
              </w:rPr>
            </w:pPr>
            <w:r w:rsidRPr="004A52C0">
              <w:rPr>
                <w:color w:val="000000" w:themeColor="text1"/>
              </w:rPr>
              <w:t>Площадь земельных участков –</w:t>
            </w:r>
            <w:r w:rsidRPr="004A52C0">
              <w:rPr>
                <w:color w:val="FF0000"/>
              </w:rPr>
              <w:t xml:space="preserve"> </w:t>
            </w:r>
            <w:r w:rsidRPr="004A52C0">
              <w:rPr>
                <w:color w:val="000000"/>
              </w:rPr>
              <w:t>не подлежит установлению</w:t>
            </w:r>
          </w:p>
        </w:tc>
        <w:tc>
          <w:tcPr>
            <w:tcW w:w="2394" w:type="dxa"/>
          </w:tcPr>
          <w:p w:rsidR="00A7405E" w:rsidRPr="004A52C0" w:rsidRDefault="00A7405E" w:rsidP="00A7405E">
            <w:pPr>
              <w:tabs>
                <w:tab w:val="center" w:pos="4677"/>
                <w:tab w:val="right" w:pos="9355"/>
              </w:tabs>
              <w:rPr>
                <w:rFonts w:ascii="Times New Roman" w:hAnsi="Times New Roman" w:cs="Times New Roman"/>
                <w:color w:val="000000"/>
              </w:rPr>
            </w:pPr>
            <w:r w:rsidRPr="004A52C0">
              <w:rPr>
                <w:rFonts w:ascii="Times New Roman" w:hAnsi="Times New Roman" w:cs="Times New Roman"/>
                <w:color w:val="000000"/>
              </w:rPr>
              <w:lastRenderedPageBreak/>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color w:val="000000"/>
              </w:rPr>
            </w:pPr>
            <w:r w:rsidRPr="004A52C0">
              <w:rPr>
                <w:rFonts w:ascii="Times New Roman" w:hAnsi="Times New Roman" w:cs="Times New Roman"/>
                <w:color w:val="000000"/>
              </w:rPr>
              <w:t>Встроенно-</w:t>
            </w:r>
            <w:r w:rsidRPr="004A52C0">
              <w:rPr>
                <w:rFonts w:ascii="Times New Roman" w:hAnsi="Times New Roman" w:cs="Times New Roman"/>
                <w:color w:val="000000"/>
              </w:rPr>
              <w:lastRenderedPageBreak/>
              <w:t>пристроенные.</w:t>
            </w:r>
          </w:p>
          <w:p w:rsidR="00A7405E" w:rsidRPr="004A52C0" w:rsidRDefault="00A7405E" w:rsidP="00A7405E">
            <w:pPr>
              <w:pStyle w:val="33"/>
              <w:spacing w:after="120" w:line="240" w:lineRule="auto"/>
              <w:ind w:firstLine="0"/>
              <w:rPr>
                <w:color w:val="000000"/>
              </w:rPr>
            </w:pPr>
          </w:p>
        </w:tc>
      </w:tr>
      <w:tr w:rsidR="00A7405E" w:rsidRPr="004A52C0" w:rsidTr="0009597E">
        <w:tc>
          <w:tcPr>
            <w:tcW w:w="2377" w:type="dxa"/>
          </w:tcPr>
          <w:p w:rsidR="00A7405E" w:rsidRPr="004A52C0" w:rsidRDefault="00A7405E" w:rsidP="00A7405E">
            <w:pPr>
              <w:pStyle w:val="33"/>
              <w:spacing w:after="120" w:line="240" w:lineRule="auto"/>
              <w:ind w:firstLine="0"/>
            </w:pPr>
            <w:r w:rsidRPr="004A52C0">
              <w:lastRenderedPageBreak/>
              <w:t xml:space="preserve">Общественное питание в здании, </w:t>
            </w:r>
            <w:proofErr w:type="gramStart"/>
            <w:r w:rsidRPr="004A52C0">
              <w:t>рассчитанные</w:t>
            </w:r>
            <w:proofErr w:type="gramEnd"/>
            <w:r w:rsidRPr="004A52C0">
              <w:t xml:space="preserve"> на малый поток посетителей</w:t>
            </w:r>
          </w:p>
        </w:tc>
        <w:tc>
          <w:tcPr>
            <w:tcW w:w="2254" w:type="dxa"/>
          </w:tcPr>
          <w:p w:rsidR="00A7405E" w:rsidRPr="004A52C0" w:rsidRDefault="00A7405E" w:rsidP="00A7405E">
            <w:pPr>
              <w:pStyle w:val="33"/>
              <w:spacing w:after="120" w:line="240" w:lineRule="auto"/>
              <w:ind w:firstLine="0"/>
            </w:pPr>
            <w:r w:rsidRPr="004A52C0">
              <w:rPr>
                <w:color w:val="2D2D2D"/>
                <w:sz w:val="21"/>
                <w:szCs w:val="2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места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сооружений – 3.</w:t>
            </w:r>
          </w:p>
          <w:p w:rsidR="00A7405E" w:rsidRPr="004A52C0" w:rsidRDefault="00A7405E" w:rsidP="00A7405E">
            <w:pPr>
              <w:pStyle w:val="33"/>
              <w:spacing w:after="120" w:line="240" w:lineRule="auto"/>
              <w:ind w:firstLine="0"/>
            </w:pPr>
            <w:r w:rsidRPr="004A52C0">
              <w:t>Предельная высота ограждения – 2 м.</w:t>
            </w:r>
          </w:p>
          <w:p w:rsidR="00A7405E" w:rsidRPr="004A52C0" w:rsidRDefault="00A7405E" w:rsidP="00A7405E">
            <w:pPr>
              <w:pStyle w:val="33"/>
              <w:spacing w:after="120" w:line="240" w:lineRule="auto"/>
              <w:ind w:firstLine="0"/>
              <w:rPr>
                <w:color w:val="FF0000"/>
              </w:rPr>
            </w:pPr>
            <w:r w:rsidRPr="004A52C0">
              <w:rPr>
                <w:color w:val="000000" w:themeColor="text1"/>
              </w:rPr>
              <w:t>Площадь земельных участков –</w:t>
            </w:r>
            <w:r w:rsidRPr="004A52C0">
              <w:rPr>
                <w:color w:val="FF0000"/>
              </w:rPr>
              <w:t xml:space="preserve"> </w:t>
            </w:r>
            <w:r w:rsidRPr="004A52C0">
              <w:rPr>
                <w:color w:val="000000"/>
              </w:rPr>
              <w:t>не подлежит установлению</w:t>
            </w:r>
          </w:p>
        </w:tc>
        <w:tc>
          <w:tcPr>
            <w:tcW w:w="2394"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Встроенно-пристроенные.</w:t>
            </w:r>
          </w:p>
          <w:p w:rsidR="00A7405E" w:rsidRPr="004A52C0" w:rsidRDefault="00A7405E" w:rsidP="00A7405E">
            <w:pPr>
              <w:pStyle w:val="33"/>
              <w:spacing w:after="120" w:line="240" w:lineRule="auto"/>
              <w:ind w:firstLine="0"/>
            </w:pPr>
            <w:r w:rsidRPr="004A52C0">
              <w:t>Ограничений нет</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Отправление культа:</w:t>
            </w:r>
          </w:p>
          <w:p w:rsidR="00A7405E" w:rsidRPr="004A52C0" w:rsidRDefault="00A7405E" w:rsidP="00A7405E">
            <w:pPr>
              <w:pStyle w:val="33"/>
              <w:spacing w:after="120" w:line="240" w:lineRule="auto"/>
              <w:ind w:firstLine="0"/>
            </w:pPr>
            <w:r w:rsidRPr="004A52C0">
              <w:t>Храмы, часовни, церкви, религиозные объединения</w:t>
            </w:r>
          </w:p>
        </w:tc>
        <w:tc>
          <w:tcPr>
            <w:tcW w:w="2254" w:type="dxa"/>
          </w:tcPr>
          <w:p w:rsidR="00A7405E" w:rsidRPr="004A52C0" w:rsidRDefault="00A7405E" w:rsidP="00A7405E">
            <w:pPr>
              <w:pStyle w:val="33"/>
              <w:spacing w:after="120" w:line="240" w:lineRule="auto"/>
              <w:ind w:firstLine="0"/>
            </w:pPr>
            <w:r w:rsidRPr="004A52C0">
              <w:rPr>
                <w:sz w:val="22"/>
                <w:szCs w:val="22"/>
              </w:rPr>
              <w:t xml:space="preserve">- Размещение объектов капитального строительства, предназначенных для </w:t>
            </w:r>
            <w:r w:rsidRPr="004A52C0">
              <w:rPr>
                <w:sz w:val="22"/>
                <w:szCs w:val="22"/>
              </w:rPr>
              <w:lastRenderedPageBreak/>
              <w:t xml:space="preserve">отправления религиозных обрядов </w:t>
            </w:r>
            <w:proofErr w:type="gramStart"/>
            <w:r w:rsidRPr="004A52C0">
              <w:rPr>
                <w:sz w:val="22"/>
                <w:szCs w:val="22"/>
              </w:rPr>
              <w:t xml:space="preserve">( </w:t>
            </w:r>
            <w:proofErr w:type="gramEnd"/>
            <w:r w:rsidRPr="004A52C0">
              <w:rPr>
                <w:sz w:val="22"/>
                <w:szCs w:val="22"/>
              </w:rPr>
              <w:t>храмы, 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006"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color w:val="000000"/>
              </w:rPr>
              <w:t>Предельные (минимальные и (или) максимальные</w:t>
            </w:r>
            <w:proofErr w:type="gramEnd"/>
          </w:p>
          <w:p w:rsidR="00A7405E" w:rsidRPr="004A52C0" w:rsidRDefault="00A7405E" w:rsidP="00A7405E">
            <w:pPr>
              <w:rPr>
                <w:rFonts w:ascii="Times New Roman" w:hAnsi="Times New Roman" w:cs="Times New Roman"/>
              </w:rPr>
            </w:pPr>
            <w:r w:rsidRPr="004A52C0">
              <w:rPr>
                <w:rFonts w:ascii="Times New Roman" w:hAnsi="Times New Roman" w:cs="Times New Roman"/>
                <w:color w:val="000000"/>
              </w:rPr>
              <w:t xml:space="preserve">размеры земельных </w:t>
            </w:r>
            <w:r w:rsidRPr="004A52C0">
              <w:rPr>
                <w:rFonts w:ascii="Times New Roman" w:hAnsi="Times New Roman" w:cs="Times New Roman"/>
                <w:color w:val="000000"/>
              </w:rPr>
              <w:lastRenderedPageBreak/>
              <w:t>участков, в том числе их площадь - 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объекта – 30 м.</w:t>
            </w:r>
          </w:p>
          <w:p w:rsidR="00A7405E" w:rsidRPr="004A52C0" w:rsidRDefault="00A7405E" w:rsidP="00A7405E">
            <w:pPr>
              <w:pStyle w:val="33"/>
              <w:spacing w:after="120" w:line="240" w:lineRule="auto"/>
              <w:ind w:firstLine="0"/>
            </w:pPr>
            <w:r w:rsidRPr="004A52C0">
              <w:t>Предельная высота ограждения – 2 м.</w:t>
            </w:r>
          </w:p>
          <w:p w:rsidR="00A7405E" w:rsidRPr="004A52C0" w:rsidRDefault="00A7405E" w:rsidP="00A7405E">
            <w:pPr>
              <w:pStyle w:val="33"/>
              <w:spacing w:after="120" w:line="240" w:lineRule="auto"/>
              <w:ind w:firstLine="0"/>
              <w:rPr>
                <w:color w:val="000000"/>
              </w:rPr>
            </w:pPr>
            <w:r w:rsidRPr="004A52C0">
              <w:rPr>
                <w:color w:val="000000" w:themeColor="text1"/>
              </w:rPr>
              <w:t>Максимальный процент застройки –</w:t>
            </w:r>
            <w:r w:rsidRPr="004A52C0">
              <w:rPr>
                <w:color w:val="FF0000"/>
              </w:rPr>
              <w:t xml:space="preserve"> </w:t>
            </w:r>
            <w:r w:rsidRPr="004A52C0">
              <w:rPr>
                <w:color w:val="000000"/>
              </w:rPr>
              <w:t>не подлежит установлению</w:t>
            </w:r>
          </w:p>
          <w:p w:rsidR="00A7405E" w:rsidRPr="004A52C0" w:rsidRDefault="00A7405E" w:rsidP="00A7405E">
            <w:pPr>
              <w:pStyle w:val="33"/>
              <w:spacing w:after="120" w:line="240" w:lineRule="auto"/>
              <w:ind w:firstLine="0"/>
              <w:rPr>
                <w:color w:val="FF0000"/>
              </w:rPr>
            </w:pPr>
            <w:r w:rsidRPr="004A52C0">
              <w:rPr>
                <w:color w:val="000000" w:themeColor="text1"/>
              </w:rPr>
              <w:t>Предельная высота зданий, строений, сооружений – не</w:t>
            </w:r>
            <w:r w:rsidRPr="004A52C0">
              <w:rPr>
                <w:color w:val="000000"/>
              </w:rPr>
              <w:t xml:space="preserve"> подлежит установлению</w:t>
            </w:r>
          </w:p>
        </w:tc>
        <w:tc>
          <w:tcPr>
            <w:tcW w:w="2394" w:type="dxa"/>
          </w:tcPr>
          <w:p w:rsidR="00A7405E" w:rsidRPr="004A52C0" w:rsidRDefault="00A7405E" w:rsidP="00A7405E">
            <w:pPr>
              <w:pStyle w:val="33"/>
              <w:spacing w:after="120" w:line="240" w:lineRule="auto"/>
              <w:ind w:firstLine="0"/>
            </w:pPr>
            <w:r w:rsidRPr="004A52C0">
              <w:lastRenderedPageBreak/>
              <w:t xml:space="preserve">Параметры строительства определяются в соответствии со строительными </w:t>
            </w:r>
            <w:r w:rsidRPr="004A52C0">
              <w:lastRenderedPageBreak/>
              <w:t>нормами и правилами, техническими регламентами.</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Воспитание, образование, подготовка кадров:</w:t>
            </w:r>
          </w:p>
          <w:p w:rsidR="00A7405E" w:rsidRPr="004A52C0" w:rsidRDefault="00A7405E" w:rsidP="00A7405E">
            <w:pPr>
              <w:pStyle w:val="33"/>
              <w:spacing w:after="120" w:line="240" w:lineRule="auto"/>
              <w:ind w:firstLine="0"/>
            </w:pPr>
            <w:r w:rsidRPr="004A52C0">
              <w:t>Детские дошкольные учреждения, школы, школы – интернаты, специализированные</w:t>
            </w:r>
          </w:p>
        </w:tc>
        <w:tc>
          <w:tcPr>
            <w:tcW w:w="2254" w:type="dxa"/>
          </w:tcPr>
          <w:p w:rsidR="00A7405E" w:rsidRPr="004A52C0" w:rsidRDefault="00A7405E" w:rsidP="00A7405E">
            <w:pPr>
              <w:pStyle w:val="33"/>
              <w:spacing w:after="120" w:line="240" w:lineRule="auto"/>
              <w:ind w:firstLine="0"/>
            </w:pPr>
            <w:proofErr w:type="gramStart"/>
            <w:r w:rsidRPr="004A52C0">
              <w:rPr>
                <w:sz w:val="22"/>
                <w:szCs w:val="22"/>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roofErr w:type="gramEnd"/>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отдельно стоящего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до 100 мест – 40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свыше 100 мест – 35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встроенного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более 100 мест – 29 кв. м. на 1 чел.</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color w:val="000000"/>
              </w:rPr>
              <w:t xml:space="preserve">Минимальные </w:t>
            </w:r>
            <w:r w:rsidRPr="004A52C0">
              <w:rPr>
                <w:rFonts w:ascii="Times New Roman" w:hAnsi="Times New Roman" w:cs="Times New Roman"/>
              </w:rPr>
              <w:t xml:space="preserve">отступы от границ земельного участка в целях определения мест допустимого размещения зданий, строений, </w:t>
            </w:r>
            <w:r w:rsidRPr="004A52C0">
              <w:rPr>
                <w:rFonts w:ascii="Times New Roman" w:hAnsi="Times New Roman" w:cs="Times New Roman"/>
              </w:rPr>
              <w:lastRenderedPageBreak/>
              <w:t>сооружений, за пределами которых запрещено строительство зданий, строений, сооружений  –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 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при вместимости:</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400 мест – 50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401 до 500 мест – 60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места допустимого размещения зданий, строений, сооружений, за пределами которых запрещено  строительство зданий, строений, сооружений–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 3.</w:t>
            </w:r>
          </w:p>
          <w:p w:rsidR="00A7405E" w:rsidRPr="004A52C0" w:rsidRDefault="00A7405E" w:rsidP="00A7405E">
            <w:pPr>
              <w:pStyle w:val="33"/>
              <w:spacing w:after="120" w:line="240" w:lineRule="auto"/>
              <w:ind w:firstLine="0"/>
            </w:pPr>
            <w:r w:rsidRPr="004A52C0">
              <w:t>Предельная высота ограждения – 2 м</w:t>
            </w:r>
          </w:p>
        </w:tc>
        <w:tc>
          <w:tcPr>
            <w:tcW w:w="239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Иные требования к размещению объектов дошкольного образования установлены </w:t>
            </w:r>
            <w:proofErr w:type="spellStart"/>
            <w:r w:rsidRPr="004A52C0">
              <w:rPr>
                <w:rFonts w:ascii="Times New Roman" w:hAnsi="Times New Roman" w:cs="Times New Roman"/>
              </w:rPr>
              <w:t>СанПиН</w:t>
            </w:r>
            <w:proofErr w:type="spellEnd"/>
            <w:r w:rsidRPr="004A52C0">
              <w:rPr>
                <w:rFonts w:ascii="Times New Roman" w:hAnsi="Times New Roman" w:cs="Times New Roman"/>
              </w:rPr>
              <w:t xml:space="preserve"> 2.4.1.2660-10 «Санитарно-эпидемиологические требования к устройству, содержанию и организации режима работы в дошкольных организациях».</w:t>
            </w:r>
          </w:p>
          <w:p w:rsidR="00A7405E" w:rsidRPr="004A52C0" w:rsidRDefault="00A7405E" w:rsidP="00A7405E">
            <w:pPr>
              <w:autoSpaceDN w:val="0"/>
              <w:adjustRightInd w:val="0"/>
              <w:ind w:left="33"/>
              <w:jc w:val="both"/>
              <w:rPr>
                <w:rFonts w:ascii="Times New Roman" w:eastAsia="Calibri" w:hAnsi="Times New Roman" w:cs="Times New Roman"/>
              </w:rPr>
            </w:pPr>
            <w:r w:rsidRPr="004A52C0">
              <w:rPr>
                <w:rFonts w:ascii="Times New Roman" w:hAnsi="Times New Roman" w:cs="Times New Roman"/>
              </w:rPr>
              <w:t xml:space="preserve">Иные требования к размещению общеобразовательных учреждений установлены </w:t>
            </w:r>
            <w:proofErr w:type="spellStart"/>
            <w:r w:rsidRPr="004A52C0">
              <w:rPr>
                <w:rFonts w:ascii="Times New Roman" w:eastAsia="Calibri" w:hAnsi="Times New Roman" w:cs="Times New Roman"/>
              </w:rPr>
              <w:t>СанПиН</w:t>
            </w:r>
            <w:proofErr w:type="spellEnd"/>
            <w:r w:rsidRPr="004A52C0">
              <w:rPr>
                <w:rFonts w:ascii="Times New Roman" w:eastAsia="Calibri" w:hAnsi="Times New Roman" w:cs="Times New Roman"/>
              </w:rPr>
              <w:t xml:space="preserve"> 2.4.2.2821-10 «Санитарно-эпидемиологические требования к </w:t>
            </w:r>
            <w:r w:rsidRPr="004A52C0">
              <w:rPr>
                <w:rFonts w:ascii="Times New Roman" w:eastAsia="Calibri" w:hAnsi="Times New Roman" w:cs="Times New Roman"/>
              </w:rPr>
              <w:lastRenderedPageBreak/>
              <w:t>условиям и организации обучения в общеобразовательных учреждениях».</w:t>
            </w:r>
          </w:p>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p w:rsidR="00A7405E" w:rsidRPr="004A52C0" w:rsidRDefault="00A7405E" w:rsidP="00A7405E">
            <w:pPr>
              <w:pStyle w:val="33"/>
              <w:spacing w:after="120" w:line="240" w:lineRule="auto"/>
              <w:ind w:firstLine="0"/>
            </w:pP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Культура, искусство, </w:t>
            </w:r>
            <w:r w:rsidRPr="004A52C0">
              <w:rPr>
                <w:rFonts w:ascii="Times New Roman" w:hAnsi="Times New Roman" w:cs="Times New Roman"/>
              </w:rPr>
              <w:lastRenderedPageBreak/>
              <w:t>информатика:</w:t>
            </w:r>
          </w:p>
          <w:p w:rsidR="00A7405E" w:rsidRPr="004A52C0" w:rsidRDefault="00A7405E" w:rsidP="00A7405E">
            <w:pPr>
              <w:pStyle w:val="33"/>
              <w:spacing w:after="120" w:line="240" w:lineRule="auto"/>
              <w:ind w:firstLine="0"/>
            </w:pPr>
            <w:r w:rsidRPr="004A52C0">
              <w:t>Музеи, выставочные залы, кинотеатры, клубы, дискотеки, библиотеки, архивы, информационные центры</w:t>
            </w:r>
          </w:p>
        </w:tc>
        <w:tc>
          <w:tcPr>
            <w:tcW w:w="2254" w:type="dxa"/>
          </w:tcPr>
          <w:p w:rsidR="00A7405E" w:rsidRPr="004A52C0" w:rsidRDefault="00A7405E" w:rsidP="00A7405E">
            <w:pPr>
              <w:pStyle w:val="ConsPlusNormal"/>
              <w:ind w:firstLine="0"/>
              <w:rPr>
                <w:rFonts w:ascii="Times New Roman" w:hAnsi="Times New Roman" w:cs="Times New Roman"/>
                <w:sz w:val="22"/>
                <w:szCs w:val="22"/>
              </w:rPr>
            </w:pPr>
            <w:r w:rsidRPr="004A52C0">
              <w:rPr>
                <w:rFonts w:ascii="Times New Roman" w:hAnsi="Times New Roman" w:cs="Times New Roman"/>
                <w:sz w:val="22"/>
                <w:szCs w:val="22"/>
              </w:rPr>
              <w:lastRenderedPageBreak/>
              <w:t xml:space="preserve">- Размещение </w:t>
            </w:r>
            <w:r w:rsidRPr="004A52C0">
              <w:rPr>
                <w:rFonts w:ascii="Times New Roman" w:hAnsi="Times New Roman" w:cs="Times New Roman"/>
                <w:sz w:val="22"/>
                <w:szCs w:val="22"/>
              </w:rPr>
              <w:lastRenderedPageBreak/>
              <w:t>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A7405E" w:rsidRPr="004A52C0" w:rsidRDefault="00A7405E" w:rsidP="00A7405E">
            <w:pPr>
              <w:pStyle w:val="33"/>
              <w:spacing w:after="120" w:line="240" w:lineRule="auto"/>
              <w:ind w:firstLine="0"/>
            </w:pPr>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Предельные </w:t>
            </w:r>
            <w:r w:rsidRPr="004A52C0">
              <w:rPr>
                <w:rFonts w:ascii="Times New Roman" w:hAnsi="Times New Roman" w:cs="Times New Roman"/>
              </w:rPr>
              <w:lastRenderedPageBreak/>
              <w:t>(минимальные и (или) максимальные) размеры земельных участков, в том числе их площадь – 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 3.</w:t>
            </w:r>
          </w:p>
          <w:p w:rsidR="00A7405E" w:rsidRPr="004A52C0" w:rsidRDefault="00A7405E" w:rsidP="00A7405E">
            <w:pPr>
              <w:pStyle w:val="33"/>
              <w:spacing w:after="120" w:line="240" w:lineRule="auto"/>
              <w:ind w:firstLine="0"/>
            </w:pPr>
            <w:r w:rsidRPr="004A52C0">
              <w:t>Предельная высота ограждения – 2 м.</w:t>
            </w:r>
          </w:p>
          <w:p w:rsidR="00A7405E" w:rsidRPr="004A52C0" w:rsidRDefault="00A7405E" w:rsidP="00A7405E">
            <w:pPr>
              <w:pStyle w:val="33"/>
              <w:spacing w:after="120" w:line="240" w:lineRule="auto"/>
              <w:ind w:firstLine="0"/>
              <w:rPr>
                <w:color w:val="FF0000"/>
              </w:rPr>
            </w:pPr>
            <w:r w:rsidRPr="004A52C0">
              <w:rPr>
                <w:color w:val="000000" w:themeColor="text1"/>
              </w:rPr>
              <w:t>Максимальный процент застройки –</w:t>
            </w:r>
            <w:r w:rsidRPr="004A52C0">
              <w:rPr>
                <w:color w:val="FF0000"/>
              </w:rPr>
              <w:t xml:space="preserve"> </w:t>
            </w:r>
            <w:r w:rsidRPr="004A52C0">
              <w:rPr>
                <w:color w:val="000000"/>
              </w:rPr>
              <w:t>не подлежит установлению</w:t>
            </w:r>
          </w:p>
        </w:tc>
        <w:tc>
          <w:tcPr>
            <w:tcW w:w="2394" w:type="dxa"/>
          </w:tcPr>
          <w:p w:rsidR="00A7405E" w:rsidRPr="004A52C0" w:rsidRDefault="00A7405E" w:rsidP="00A7405E">
            <w:pPr>
              <w:pStyle w:val="33"/>
              <w:spacing w:after="120" w:line="240" w:lineRule="auto"/>
              <w:ind w:firstLine="0"/>
            </w:pPr>
            <w:r w:rsidRPr="004A52C0">
              <w:lastRenderedPageBreak/>
              <w:t xml:space="preserve"> .</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Спорт, отдых вне зданий: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Спортплощадки, теннисные корты</w:t>
            </w:r>
          </w:p>
        </w:tc>
        <w:tc>
          <w:tcPr>
            <w:tcW w:w="2254" w:type="dxa"/>
          </w:tcPr>
          <w:p w:rsidR="00A7405E" w:rsidRPr="004A52C0" w:rsidRDefault="00A7405E" w:rsidP="00A7405E">
            <w:pPr>
              <w:pStyle w:val="33"/>
              <w:spacing w:after="120" w:line="240" w:lineRule="auto"/>
              <w:ind w:firstLine="0"/>
            </w:pPr>
            <w:proofErr w:type="gramStart"/>
            <w:r w:rsidRPr="004A52C0">
              <w:rPr>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3006"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rPr>
              <w:t>Предельные (минимальные и (или) максимальные) размеры  земельных участков, в том числе их площадь – не подлежат установлению</w:t>
            </w:r>
            <w:r w:rsidRPr="004A52C0">
              <w:rPr>
                <w:rFonts w:ascii="Times New Roman" w:hAnsi="Times New Roman" w:cs="Times New Roman"/>
                <w:color w:val="FF0000"/>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pStyle w:val="33"/>
              <w:spacing w:after="120" w:line="240" w:lineRule="auto"/>
              <w:ind w:firstLine="0"/>
            </w:pPr>
            <w:r w:rsidRPr="004A52C0">
              <w:t xml:space="preserve">Максимальная высота – </w:t>
            </w:r>
          </w:p>
          <w:p w:rsidR="00A7405E" w:rsidRPr="004A52C0" w:rsidRDefault="00A7405E" w:rsidP="00A7405E">
            <w:pPr>
              <w:pStyle w:val="33"/>
              <w:spacing w:after="120" w:line="240" w:lineRule="auto"/>
              <w:ind w:firstLine="0"/>
            </w:pPr>
            <w:r w:rsidRPr="004A52C0">
              <w:t>15 м.</w:t>
            </w:r>
          </w:p>
          <w:p w:rsidR="00A7405E" w:rsidRPr="004A52C0" w:rsidRDefault="00A7405E" w:rsidP="00A7405E">
            <w:pPr>
              <w:pStyle w:val="33"/>
              <w:spacing w:after="120" w:line="240" w:lineRule="auto"/>
              <w:ind w:firstLine="0"/>
              <w:rPr>
                <w:color w:val="FF0000"/>
              </w:rPr>
            </w:pPr>
            <w:r w:rsidRPr="004A52C0">
              <w:rPr>
                <w:color w:val="000000" w:themeColor="text1"/>
              </w:rPr>
              <w:t>Предельное количество этажей зданий, строений, сооружений, максимальный процент застройки в границах земельного участка –</w:t>
            </w:r>
            <w:r w:rsidRPr="004A52C0">
              <w:rPr>
                <w:color w:val="FF0000"/>
              </w:rPr>
              <w:t xml:space="preserve"> </w:t>
            </w:r>
            <w:r w:rsidRPr="004A52C0">
              <w:rPr>
                <w:color w:val="000000"/>
              </w:rPr>
              <w:t>не подлежат установлению.</w:t>
            </w:r>
          </w:p>
        </w:tc>
        <w:tc>
          <w:tcPr>
            <w:tcW w:w="2394" w:type="dxa"/>
          </w:tcPr>
          <w:p w:rsidR="00A7405E" w:rsidRPr="004A52C0" w:rsidRDefault="00A7405E" w:rsidP="00A7405E">
            <w:pPr>
              <w:pStyle w:val="33"/>
              <w:spacing w:after="120" w:line="240" w:lineRule="auto"/>
              <w:ind w:firstLine="0"/>
            </w:pPr>
            <w:r w:rsidRPr="004A52C0">
              <w:t xml:space="preserve"> </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Здравоохранение:</w:t>
            </w:r>
          </w:p>
          <w:p w:rsidR="00A7405E" w:rsidRPr="004A52C0" w:rsidRDefault="00A7405E" w:rsidP="00A7405E">
            <w:pPr>
              <w:rPr>
                <w:rFonts w:ascii="Times New Roman" w:hAnsi="Times New Roman" w:cs="Times New Roman"/>
              </w:rPr>
            </w:pPr>
            <w:r w:rsidRPr="004A52C0">
              <w:rPr>
                <w:rFonts w:ascii="Times New Roman" w:hAnsi="Times New Roman" w:cs="Times New Roman"/>
              </w:rPr>
              <w:t>Амбулатории, поликлиники, пункты первой медицинской помощи, врачебные кабинеты, аптеки.</w:t>
            </w:r>
          </w:p>
        </w:tc>
        <w:tc>
          <w:tcPr>
            <w:tcW w:w="2254" w:type="dxa"/>
          </w:tcPr>
          <w:p w:rsidR="00A7405E" w:rsidRPr="004A52C0" w:rsidRDefault="00A7405E" w:rsidP="00A7405E">
            <w:pPr>
              <w:pStyle w:val="33"/>
              <w:spacing w:after="120" w:line="240" w:lineRule="auto"/>
              <w:ind w:firstLine="0"/>
            </w:pPr>
            <w:proofErr w:type="gramStart"/>
            <w:r w:rsidRPr="004A52C0">
              <w:rPr>
                <w:sz w:val="22"/>
                <w:szCs w:val="22"/>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roofErr w:type="gramEnd"/>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сооружений – 5.</w:t>
            </w:r>
          </w:p>
          <w:p w:rsidR="00A7405E" w:rsidRPr="004A52C0" w:rsidRDefault="00A7405E" w:rsidP="00A7405E">
            <w:pPr>
              <w:pStyle w:val="33"/>
              <w:spacing w:after="120" w:line="240" w:lineRule="auto"/>
              <w:ind w:firstLine="0"/>
            </w:pPr>
            <w:r w:rsidRPr="004A52C0">
              <w:t>Предельная высота ограждения – 2 м.</w:t>
            </w:r>
          </w:p>
        </w:tc>
        <w:tc>
          <w:tcPr>
            <w:tcW w:w="2394" w:type="dxa"/>
          </w:tcPr>
          <w:p w:rsidR="00A7405E" w:rsidRPr="004A52C0" w:rsidRDefault="00A7405E" w:rsidP="00A7405E">
            <w:pPr>
              <w:pStyle w:val="33"/>
              <w:spacing w:after="120" w:line="240" w:lineRule="auto"/>
              <w:ind w:firstLine="0"/>
            </w:pPr>
            <w:r w:rsidRPr="004A52C0">
              <w:t xml:space="preserve"> </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Коммунальные  объекты: бани, мини</w:t>
            </w:r>
            <w:r w:rsidR="004A52C0">
              <w:rPr>
                <w:rFonts w:ascii="Times New Roman" w:hAnsi="Times New Roman" w:cs="Times New Roman"/>
              </w:rPr>
              <w:t xml:space="preserve"> </w:t>
            </w:r>
            <w:r w:rsidRPr="004A52C0">
              <w:rPr>
                <w:rFonts w:ascii="Times New Roman" w:hAnsi="Times New Roman" w:cs="Times New Roman"/>
              </w:rPr>
              <w:t>прачечные</w:t>
            </w:r>
          </w:p>
        </w:tc>
        <w:tc>
          <w:tcPr>
            <w:tcW w:w="2254" w:type="dxa"/>
          </w:tcPr>
          <w:p w:rsidR="00A7405E" w:rsidRPr="004A52C0" w:rsidRDefault="00A7405E" w:rsidP="00A7405E">
            <w:pPr>
              <w:pStyle w:val="33"/>
              <w:spacing w:after="120" w:line="240" w:lineRule="auto"/>
              <w:ind w:firstLine="0"/>
              <w:rPr>
                <w:sz w:val="22"/>
                <w:szCs w:val="22"/>
              </w:rPr>
            </w:pPr>
            <w:proofErr w:type="gramStart"/>
            <w:r w:rsidRPr="004A52C0">
              <w:t xml:space="preserve">Размещение объектов капитального строительства, предназначенных для оказания населению или организациям бытовых услуг </w:t>
            </w:r>
            <w:r w:rsidRPr="004A52C0">
              <w:lastRenderedPageBreak/>
              <w:t>(бани, прачечные</w:t>
            </w:r>
            <w:proofErr w:type="gramEnd"/>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земельного участка – 600/3000 кв.м.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Минимальные отступы от </w:t>
            </w:r>
            <w:r w:rsidRPr="004A52C0">
              <w:rPr>
                <w:rFonts w:ascii="Times New Roman" w:hAnsi="Times New Roman" w:cs="Times New Roman"/>
              </w:rPr>
              <w:lastRenderedPageBreak/>
              <w:t xml:space="preserve">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A7405E" w:rsidRPr="004A52C0" w:rsidRDefault="00A7405E" w:rsidP="00A7405E">
            <w:pPr>
              <w:rPr>
                <w:rFonts w:ascii="Times New Roman" w:hAnsi="Times New Roman" w:cs="Times New Roman"/>
              </w:rPr>
            </w:pPr>
            <w:r w:rsidRPr="004A52C0">
              <w:rPr>
                <w:rFonts w:ascii="Times New Roman" w:hAnsi="Times New Roman" w:cs="Times New Roman"/>
              </w:rPr>
              <w:t>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сооружений–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2394" w:type="dxa"/>
          </w:tcPr>
          <w:p w:rsidR="00A7405E" w:rsidRPr="004A52C0" w:rsidRDefault="00A7405E" w:rsidP="00A7405E">
            <w:pPr>
              <w:pStyle w:val="33"/>
              <w:spacing w:after="120" w:line="240" w:lineRule="auto"/>
              <w:ind w:firstLine="0"/>
            </w:pPr>
            <w:r w:rsidRPr="004A52C0">
              <w:lastRenderedPageBreak/>
              <w:t xml:space="preserve"> .</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Поселенческое хозяйство:</w:t>
            </w:r>
          </w:p>
          <w:p w:rsidR="00A7405E" w:rsidRPr="004A52C0" w:rsidRDefault="00A7405E" w:rsidP="00A7405E">
            <w:pPr>
              <w:rPr>
                <w:rFonts w:ascii="Times New Roman" w:hAnsi="Times New Roman" w:cs="Times New Roman"/>
              </w:rPr>
            </w:pPr>
            <w:r w:rsidRPr="004A52C0">
              <w:rPr>
                <w:rFonts w:ascii="Times New Roman" w:hAnsi="Times New Roman" w:cs="Times New Roman"/>
              </w:rPr>
              <w:t>Все виды животноводческой деятельности, все виды растениеводства, подсобные хозяйства,</w:t>
            </w:r>
            <w:r w:rsidR="004A52C0">
              <w:rPr>
                <w:rFonts w:ascii="Times New Roman" w:hAnsi="Times New Roman" w:cs="Times New Roman"/>
              </w:rPr>
              <w:t xml:space="preserve"> </w:t>
            </w:r>
            <w:r w:rsidRPr="004A52C0">
              <w:rPr>
                <w:rFonts w:ascii="Times New Roman" w:hAnsi="Times New Roman" w:cs="Times New Roman"/>
                <w:highlight w:val="yellow"/>
              </w:rPr>
              <w:t>ог</w:t>
            </w:r>
            <w:r w:rsidR="004A52C0">
              <w:rPr>
                <w:rFonts w:ascii="Times New Roman" w:hAnsi="Times New Roman" w:cs="Times New Roman"/>
                <w:highlight w:val="yellow"/>
              </w:rPr>
              <w:t>о</w:t>
            </w:r>
            <w:r w:rsidRPr="004A52C0">
              <w:rPr>
                <w:rFonts w:ascii="Times New Roman" w:hAnsi="Times New Roman" w:cs="Times New Roman"/>
                <w:highlight w:val="yellow"/>
              </w:rPr>
              <w:t>родничество</w:t>
            </w:r>
          </w:p>
        </w:tc>
        <w:tc>
          <w:tcPr>
            <w:tcW w:w="2254" w:type="dxa"/>
          </w:tcPr>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A7405E" w:rsidRPr="004A52C0" w:rsidRDefault="00A7405E" w:rsidP="00A7405E">
            <w:pPr>
              <w:pStyle w:val="ConsPlusNormal"/>
              <w:ind w:firstLine="0"/>
              <w:rPr>
                <w:rFonts w:ascii="Times New Roman" w:hAnsi="Times New Roman" w:cs="Times New Roman"/>
                <w:color w:val="2D2D2D"/>
                <w:sz w:val="21"/>
                <w:szCs w:val="21"/>
              </w:rPr>
            </w:pPr>
          </w:p>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A7405E" w:rsidRPr="004A52C0" w:rsidRDefault="00A7405E" w:rsidP="00A7405E">
            <w:pPr>
              <w:pStyle w:val="ConsPlusNormal"/>
              <w:ind w:firstLine="0"/>
              <w:rPr>
                <w:rFonts w:ascii="Times New Roman" w:hAnsi="Times New Roman" w:cs="Times New Roman"/>
                <w:color w:val="2D2D2D"/>
                <w:sz w:val="21"/>
                <w:szCs w:val="21"/>
              </w:rPr>
            </w:pPr>
          </w:p>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 xml:space="preserve">Осуществление хозяйственной деятельности, в том числе на сельскохозяйственных </w:t>
            </w:r>
            <w:r w:rsidRPr="004A52C0">
              <w:rPr>
                <w:rFonts w:ascii="Times New Roman" w:hAnsi="Times New Roman" w:cs="Times New Roman"/>
                <w:color w:val="2D2D2D"/>
                <w:sz w:val="21"/>
                <w:szCs w:val="21"/>
              </w:rPr>
              <w:lastRenderedPageBreak/>
              <w:t>угодьях, связанной с разведением сельскохозяйственных животных (крупного рогатого скота, овец, коз, лошадей, верблюдов, оленей);</w:t>
            </w:r>
          </w:p>
          <w:p w:rsidR="00A7405E" w:rsidRPr="004A52C0" w:rsidRDefault="00A7405E" w:rsidP="00A7405E">
            <w:pPr>
              <w:pStyle w:val="ConsPlusNormal"/>
              <w:ind w:firstLine="0"/>
              <w:rPr>
                <w:rFonts w:ascii="Times New Roman" w:hAnsi="Times New Roman" w:cs="Times New Roman"/>
                <w:color w:val="2D2D2D"/>
                <w:sz w:val="21"/>
                <w:szCs w:val="21"/>
              </w:rPr>
            </w:pPr>
          </w:p>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4A52C0">
              <w:rPr>
                <w:rFonts w:ascii="Times New Roman" w:hAnsi="Times New Roman" w:cs="Times New Roman"/>
                <w:color w:val="2D2D2D"/>
                <w:sz w:val="21"/>
                <w:szCs w:val="21"/>
              </w:rPr>
              <w:br/>
            </w:r>
          </w:p>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Осуществление хозяйственной деятельности, связанной с разведением свиней;</w:t>
            </w:r>
          </w:p>
          <w:p w:rsidR="00A7405E" w:rsidRPr="004A52C0" w:rsidRDefault="00A7405E" w:rsidP="00A7405E">
            <w:pPr>
              <w:pStyle w:val="ConsPlusNormal"/>
              <w:ind w:firstLine="0"/>
              <w:rPr>
                <w:rFonts w:ascii="Times New Roman" w:hAnsi="Times New Roman" w:cs="Times New Roman"/>
                <w:color w:val="2D2D2D"/>
                <w:sz w:val="21"/>
                <w:szCs w:val="21"/>
              </w:rPr>
            </w:pPr>
          </w:p>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Производство сельскохозяйственной продукции без права возведения объектов капитального строительства</w:t>
            </w:r>
          </w:p>
          <w:p w:rsidR="00A7405E" w:rsidRPr="004A52C0" w:rsidRDefault="00A7405E" w:rsidP="00A7405E">
            <w:pPr>
              <w:pStyle w:val="33"/>
              <w:spacing w:after="120" w:line="240" w:lineRule="auto"/>
              <w:ind w:firstLine="0"/>
              <w:rPr>
                <w:sz w:val="22"/>
                <w:szCs w:val="22"/>
              </w:rPr>
            </w:pPr>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Минимальный/ максимальный  размер земельного участка – 100/500 кв. м.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394" w:type="dxa"/>
          </w:tcPr>
          <w:p w:rsidR="00A7405E" w:rsidRPr="004A52C0" w:rsidRDefault="00A7405E" w:rsidP="00A7405E">
            <w:pPr>
              <w:pStyle w:val="33"/>
              <w:spacing w:after="120" w:line="240" w:lineRule="auto"/>
              <w:ind w:firstLine="0"/>
            </w:pPr>
            <w:r w:rsidRPr="004A52C0">
              <w:lastRenderedPageBreak/>
              <w:t>Не допускается размещение, строительство индивидуальных жилых домов, без права возведения на нем зданий и строений.</w:t>
            </w:r>
          </w:p>
        </w:tc>
      </w:tr>
      <w:tr w:rsidR="00A7405E" w:rsidRPr="004A52C0" w:rsidTr="0009597E">
        <w:trPr>
          <w:trHeight w:val="6653"/>
        </w:trPr>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Обслуживание и хранение автотранспорта:</w:t>
            </w:r>
            <w:r w:rsidR="004A52C0">
              <w:rPr>
                <w:rFonts w:ascii="Times New Roman" w:hAnsi="Times New Roman" w:cs="Times New Roman"/>
              </w:rPr>
              <w:t xml:space="preserve"> </w:t>
            </w:r>
            <w:r w:rsidRPr="004A52C0">
              <w:rPr>
                <w:rFonts w:ascii="Times New Roman" w:hAnsi="Times New Roman" w:cs="Times New Roman"/>
              </w:rPr>
              <w:t>Гаражи отдельно</w:t>
            </w:r>
            <w:r w:rsidR="004A52C0">
              <w:rPr>
                <w:rFonts w:ascii="Times New Roman" w:hAnsi="Times New Roman" w:cs="Times New Roman"/>
              </w:rPr>
              <w:t xml:space="preserve"> </w:t>
            </w:r>
            <w:r w:rsidRPr="004A52C0">
              <w:rPr>
                <w:rFonts w:ascii="Times New Roman" w:hAnsi="Times New Roman" w:cs="Times New Roman"/>
              </w:rPr>
              <w:t>стоящие</w:t>
            </w:r>
          </w:p>
        </w:tc>
        <w:tc>
          <w:tcPr>
            <w:tcW w:w="2254" w:type="dxa"/>
          </w:tcPr>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color w:val="2D2D2D"/>
                <w:sz w:val="21"/>
                <w:szCs w:val="21"/>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w:t>
            </w:r>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Минимальный/ максимальный  размер земельного участка – 100/500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Предельная высота зданий, строений и сооружений  </w:t>
            </w:r>
            <w:proofErr w:type="gramStart"/>
            <w:r w:rsidRPr="004A52C0">
              <w:rPr>
                <w:rFonts w:ascii="Times New Roman" w:hAnsi="Times New Roman" w:cs="Times New Roman"/>
              </w:rPr>
              <w:t>-н</w:t>
            </w:r>
            <w:proofErr w:type="gramEnd"/>
            <w:r w:rsidRPr="004A52C0">
              <w:rPr>
                <w:rFonts w:ascii="Times New Roman" w:hAnsi="Times New Roman" w:cs="Times New Roman"/>
              </w:rPr>
              <w:t>е подлежит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000000" w:themeColor="text1"/>
              </w:rPr>
              <w:t>Площадь земельных участков –</w:t>
            </w:r>
            <w:r w:rsidRPr="004A52C0">
              <w:rPr>
                <w:rFonts w:ascii="Times New Roman" w:hAnsi="Times New Roman" w:cs="Times New Roman"/>
                <w:color w:val="000000"/>
              </w:rPr>
              <w:t xml:space="preserve"> не подлежит установлению</w:t>
            </w:r>
          </w:p>
          <w:p w:rsidR="00A7405E" w:rsidRPr="004A52C0" w:rsidRDefault="00A7405E" w:rsidP="00A7405E">
            <w:pPr>
              <w:rPr>
                <w:rFonts w:ascii="Times New Roman" w:hAnsi="Times New Roman" w:cs="Times New Roman"/>
              </w:rPr>
            </w:pPr>
          </w:p>
        </w:tc>
        <w:tc>
          <w:tcPr>
            <w:tcW w:w="2394" w:type="dxa"/>
          </w:tcPr>
          <w:p w:rsidR="00A7405E" w:rsidRPr="004A52C0" w:rsidRDefault="00A7405E" w:rsidP="00A7405E">
            <w:pPr>
              <w:pStyle w:val="33"/>
              <w:spacing w:after="120" w:line="240" w:lineRule="auto"/>
              <w:ind w:firstLine="0"/>
            </w:pPr>
            <w:r w:rsidRPr="004A52C0">
              <w:t xml:space="preserve"> </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Водозаборные скважины</w:t>
            </w:r>
          </w:p>
        </w:tc>
        <w:tc>
          <w:tcPr>
            <w:tcW w:w="2254" w:type="dxa"/>
          </w:tcPr>
          <w:p w:rsidR="00A7405E" w:rsidRPr="004A52C0" w:rsidRDefault="00A7405E" w:rsidP="00A7405E">
            <w:pPr>
              <w:pStyle w:val="ConsPlusNormal"/>
              <w:ind w:firstLine="0"/>
              <w:rPr>
                <w:rFonts w:ascii="Times New Roman" w:hAnsi="Times New Roman" w:cs="Times New Roman"/>
                <w:color w:val="2D2D2D"/>
                <w:sz w:val="21"/>
                <w:szCs w:val="21"/>
              </w:rPr>
            </w:pPr>
            <w:proofErr w:type="gramStart"/>
            <w:r w:rsidRPr="004A52C0">
              <w:rPr>
                <w:rFonts w:ascii="Times New Roman" w:hAnsi="Times New Roman" w:cs="Times New Roman"/>
                <w:color w:val="2D2D2D"/>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proofErr w:type="gramEnd"/>
          </w:p>
        </w:tc>
        <w:tc>
          <w:tcPr>
            <w:tcW w:w="3006" w:type="dxa"/>
          </w:tcPr>
          <w:p w:rsidR="00A7405E" w:rsidRPr="004A52C0" w:rsidRDefault="00A7405E" w:rsidP="00A7405E">
            <w:pPr>
              <w:rPr>
                <w:rFonts w:ascii="Times New Roman" w:hAnsi="Times New Roman" w:cs="Times New Roman"/>
                <w:color w:val="FF0000"/>
                <w:lang w:eastAsia="ar-SA"/>
              </w:rPr>
            </w:pPr>
            <w:r w:rsidRPr="004A52C0">
              <w:rPr>
                <w:rFonts w:ascii="Times New Roman" w:hAnsi="Times New Roman" w:cs="Times New Roman"/>
                <w:lang w:eastAsia="ar-SA"/>
              </w:rPr>
              <w:t xml:space="preserve"> </w:t>
            </w:r>
            <w:r w:rsidRPr="004A52C0">
              <w:rPr>
                <w:rFonts w:ascii="Times New Roman" w:hAnsi="Times New Roman" w:cs="Times New Roman"/>
                <w:color w:val="000000" w:themeColor="text1"/>
                <w:lang w:eastAsia="ar-SA"/>
              </w:rPr>
              <w:t>Предельные (минимальные и (или) максимальные) размеры земельных участков, в том числе их площадь – не подлежат</w:t>
            </w:r>
            <w:r w:rsidRPr="004A52C0">
              <w:rPr>
                <w:rFonts w:ascii="Times New Roman" w:hAnsi="Times New Roman" w:cs="Times New Roman"/>
                <w:color w:val="000000"/>
                <w:lang w:eastAsia="ar-SA"/>
              </w:rPr>
              <w:t xml:space="preserve">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lang w:eastAsia="ar-SA"/>
              </w:rPr>
            </w:pPr>
            <w:r w:rsidRPr="004A52C0">
              <w:rPr>
                <w:rFonts w:ascii="Times New Roman" w:hAnsi="Times New Roman" w:cs="Times New Roman"/>
                <w:lang w:eastAsia="ar-SA"/>
              </w:rPr>
              <w:t xml:space="preserve">Максимальный процент застройки в границах </w:t>
            </w:r>
            <w:r w:rsidRPr="004A52C0">
              <w:rPr>
                <w:rFonts w:ascii="Times New Roman" w:hAnsi="Times New Roman" w:cs="Times New Roman"/>
                <w:lang w:eastAsia="ar-SA"/>
              </w:rPr>
              <w:lastRenderedPageBreak/>
              <w:t>земельного участка  - не подлежит установлению.</w:t>
            </w:r>
          </w:p>
          <w:p w:rsidR="00A7405E" w:rsidRPr="004A52C0" w:rsidRDefault="00A7405E" w:rsidP="00A7405E">
            <w:pPr>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394" w:type="dxa"/>
          </w:tcPr>
          <w:p w:rsidR="00A7405E" w:rsidRPr="004A52C0" w:rsidRDefault="00A7405E" w:rsidP="00A7405E">
            <w:pPr>
              <w:pStyle w:val="33"/>
              <w:spacing w:after="120" w:line="240" w:lineRule="auto"/>
              <w:ind w:firstLine="0"/>
            </w:pPr>
            <w:r w:rsidRPr="004A52C0">
              <w:lastRenderedPageBreak/>
              <w:t>Ограничений нет</w:t>
            </w:r>
          </w:p>
        </w:tc>
      </w:tr>
      <w:tr w:rsidR="00A7405E" w:rsidRPr="004A52C0" w:rsidTr="0009597E">
        <w:tc>
          <w:tcPr>
            <w:tcW w:w="2377"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Земельные участки (территории) общего пользования</w:t>
            </w:r>
          </w:p>
        </w:tc>
        <w:tc>
          <w:tcPr>
            <w:tcW w:w="2254" w:type="dxa"/>
          </w:tcPr>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00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Предельные </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(максимальные и (или) минимальные) размеры земельных участков, в том числе их площадь - не подлежат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Предельная высота зданий, строений и сооружений  - не подлежит установлению</w:t>
            </w:r>
          </w:p>
        </w:tc>
        <w:tc>
          <w:tcPr>
            <w:tcW w:w="2394" w:type="dxa"/>
          </w:tcPr>
          <w:p w:rsidR="00A7405E" w:rsidRPr="004A52C0" w:rsidRDefault="00A7405E" w:rsidP="00A7405E">
            <w:pPr>
              <w:pStyle w:val="33"/>
              <w:spacing w:after="120" w:line="240" w:lineRule="auto"/>
              <w:ind w:firstLine="0"/>
            </w:pPr>
            <w:r w:rsidRPr="004A52C0">
              <w:t>Ограничений нет</w:t>
            </w:r>
          </w:p>
        </w:tc>
      </w:tr>
    </w:tbl>
    <w:p w:rsidR="00A7405E" w:rsidRPr="004A52C0" w:rsidRDefault="00A7405E" w:rsidP="00A7405E">
      <w:pPr>
        <w:shd w:val="clear" w:color="auto" w:fill="FFFFFF"/>
        <w:spacing w:after="120"/>
        <w:ind w:firstLine="709"/>
        <w:jc w:val="both"/>
        <w:rPr>
          <w:rFonts w:ascii="Times New Roman" w:hAnsi="Times New Roman" w:cs="Times New Roman"/>
          <w:b/>
          <w:snapToGrid w:val="0"/>
        </w:rPr>
      </w:pPr>
    </w:p>
    <w:p w:rsidR="00A7405E" w:rsidRPr="004A52C0" w:rsidRDefault="00A7405E" w:rsidP="00A7405E">
      <w:pPr>
        <w:shd w:val="clear" w:color="auto" w:fill="FFFFFF"/>
        <w:spacing w:after="120"/>
        <w:ind w:firstLine="709"/>
        <w:jc w:val="both"/>
        <w:rPr>
          <w:rFonts w:ascii="Times New Roman" w:hAnsi="Times New Roman" w:cs="Times New Roman"/>
          <w:b/>
          <w:snapToGrid w:val="0"/>
        </w:rPr>
      </w:pPr>
    </w:p>
    <w:p w:rsidR="00A7405E" w:rsidRPr="004A52C0" w:rsidRDefault="00A7405E" w:rsidP="00A7405E">
      <w:pPr>
        <w:numPr>
          <w:ilvl w:val="0"/>
          <w:numId w:val="42"/>
        </w:numPr>
        <w:spacing w:after="0" w:line="240" w:lineRule="auto"/>
        <w:rPr>
          <w:rFonts w:ascii="Times New Roman" w:hAnsi="Times New Roman" w:cs="Times New Roman"/>
          <w:b/>
        </w:rPr>
      </w:pPr>
      <w:r w:rsidRPr="004A52C0">
        <w:rPr>
          <w:rFonts w:ascii="Times New Roman" w:hAnsi="Times New Roman" w:cs="Times New Roman"/>
          <w:b/>
        </w:rPr>
        <w:t>УСЛОВНО РАЗРЕШЁННЫЕ ВИДЫ ИСПОЛЬЗОВАНИЯ</w:t>
      </w:r>
    </w:p>
    <w:p w:rsidR="00A7405E" w:rsidRPr="004A52C0" w:rsidRDefault="00A7405E" w:rsidP="00A7405E">
      <w:pPr>
        <w:ind w:left="1069"/>
        <w:rPr>
          <w:rFonts w:ascii="Times New Roman" w:hAnsi="Times New Roman" w:cs="Times New Roman"/>
          <w:b/>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19"/>
        <w:gridCol w:w="2492"/>
        <w:gridCol w:w="3260"/>
        <w:gridCol w:w="2350"/>
      </w:tblGrid>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tabs>
                <w:tab w:val="center" w:pos="4677"/>
                <w:tab w:val="right" w:pos="9355"/>
              </w:tabs>
              <w:jc w:val="center"/>
              <w:rPr>
                <w:rFonts w:ascii="Times New Roman" w:hAnsi="Times New Roman" w:cs="Times New Roman"/>
                <w:b/>
              </w:rPr>
            </w:pPr>
            <w:r w:rsidRPr="004A52C0">
              <w:rPr>
                <w:rFonts w:ascii="Times New Roman" w:hAnsi="Times New Roman" w:cs="Times New Roman"/>
                <w:b/>
                <w:sz w:val="14"/>
                <w:szCs w:val="14"/>
              </w:rPr>
              <w:t>ВИДЫ РАЗРЕШЕННОГО ИСПОЛЬЗОВАНИЯ ЗЕМЕЛЬНЫХ УЧАСТКОВ И ОКС</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jc w:val="center"/>
              <w:rPr>
                <w:rFonts w:ascii="Times New Roman" w:hAnsi="Times New Roman" w:cs="Times New Roman"/>
                <w:b/>
                <w:sz w:val="14"/>
                <w:szCs w:val="14"/>
              </w:rPr>
            </w:pPr>
            <w:r w:rsidRPr="004A52C0">
              <w:rPr>
                <w:rFonts w:ascii="Times New Roman" w:hAnsi="Times New Roman" w:cs="Times New Roman"/>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tabs>
                <w:tab w:val="center" w:pos="4677"/>
                <w:tab w:val="right" w:pos="9355"/>
              </w:tabs>
              <w:jc w:val="center"/>
              <w:rPr>
                <w:rFonts w:ascii="Times New Roman" w:hAnsi="Times New Roman" w:cs="Times New Roman"/>
                <w:b/>
                <w:sz w:val="16"/>
                <w:szCs w:val="16"/>
              </w:rPr>
            </w:pPr>
            <w:r w:rsidRPr="004A52C0">
              <w:rPr>
                <w:rFonts w:ascii="Times New Roman" w:hAnsi="Times New Roman" w:cs="Times New Roman"/>
                <w:b/>
                <w:sz w:val="14"/>
                <w:szCs w:val="14"/>
              </w:rPr>
              <w:t>ПРЕДЕЛЬНЫЕ РАЗМЕРЫ ЗЕМЕЛЬНЫХ УЧАСТКОВ И ПРЕДЕЛЬНЫЕ ПАРАМЕТРЫ РАЗРЕШЕННОГО СТРОИТЕЛЬСТВА, РЕКОНСТРУКЦИИ ОКС</w:t>
            </w:r>
          </w:p>
        </w:tc>
        <w:tc>
          <w:tcPr>
            <w:tcW w:w="2350" w:type="dxa"/>
            <w:tcBorders>
              <w:top w:val="single" w:sz="8" w:space="0" w:color="auto"/>
              <w:left w:val="single" w:sz="8" w:space="0" w:color="auto"/>
              <w:bottom w:val="single" w:sz="8" w:space="0" w:color="auto"/>
              <w:right w:val="single" w:sz="8" w:space="0" w:color="auto"/>
            </w:tcBorders>
            <w:vAlign w:val="center"/>
          </w:tcPr>
          <w:p w:rsidR="00A7405E" w:rsidRPr="004A52C0" w:rsidRDefault="00A7405E" w:rsidP="00A7405E">
            <w:pPr>
              <w:tabs>
                <w:tab w:val="center" w:pos="4677"/>
                <w:tab w:val="right" w:pos="9355"/>
              </w:tabs>
              <w:jc w:val="center"/>
              <w:rPr>
                <w:rFonts w:ascii="Times New Roman" w:hAnsi="Times New Roman" w:cs="Times New Roman"/>
                <w:b/>
                <w:sz w:val="16"/>
                <w:szCs w:val="16"/>
              </w:rPr>
            </w:pPr>
            <w:r w:rsidRPr="004A52C0">
              <w:rPr>
                <w:rFonts w:ascii="Times New Roman" w:hAnsi="Times New Roman" w:cs="Times New Roman"/>
                <w:b/>
                <w:sz w:val="14"/>
                <w:szCs w:val="14"/>
              </w:rPr>
              <w:t>ОГРАНИЧЕНИЯ ИСПОЛЬЗОВАНИЯ ЗЕМЕЛЬНЫХ УЧАСТКОВ И ОКС</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Сблокированные жилые дома на одну семью</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rPr>
            </w:pPr>
            <w:proofErr w:type="gramStart"/>
            <w:r w:rsidRPr="004A52C0">
              <w:rPr>
                <w:rFonts w:ascii="Times New Roman" w:hAnsi="Times New Roman" w:cs="Times New Roman"/>
              </w:rPr>
              <w:t xml:space="preserve">- Размещение жилого дома, не предназначенного для раздела на квартиры, имеющего одну или несколько общих стен с соседними жилыми </w:t>
            </w:r>
            <w:r w:rsidRPr="004A52C0">
              <w:rPr>
                <w:rFonts w:ascii="Times New Roman" w:hAnsi="Times New Roman" w:cs="Times New Roman"/>
              </w:rPr>
              <w:lastRenderedPageBreak/>
              <w:t>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A52C0">
              <w:rPr>
                <w:rFonts w:ascii="Times New Roman" w:hAnsi="Times New Roman" w:cs="Times New Roman"/>
              </w:rPr>
              <w:t xml:space="preserve"> и имеет выход на территорию общего пользования (жилые дома блокированной застройки);</w:t>
            </w:r>
          </w:p>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rPr>
              <w:t>- разведение декоративных и плодовых деревьев, овощных и ягодных культур;</w:t>
            </w:r>
          </w:p>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rPr>
              <w:t>- размещение индивидуальных гаражей и иных вспомогательных сооружений;</w:t>
            </w:r>
          </w:p>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rPr>
              <w:t>обустройство спортивных и детских площадок, площадок отдыха</w:t>
            </w: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Минимальный/ максимальный  размер земельного участка – 600/5000 кв. 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Площадь земельных участков – </w:t>
            </w:r>
            <w:r w:rsidRPr="004A52C0">
              <w:rPr>
                <w:rFonts w:ascii="Times New Roman" w:hAnsi="Times New Roman" w:cs="Times New Roman"/>
              </w:rPr>
              <w:lastRenderedPageBreak/>
              <w:t>не</w:t>
            </w:r>
            <w:r w:rsidRPr="004A52C0">
              <w:rPr>
                <w:rFonts w:ascii="Times New Roman" w:hAnsi="Times New Roman" w:cs="Times New Roman"/>
                <w:color w:val="000000"/>
              </w:rPr>
              <w:t xml:space="preserve">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надземных этажей зданий, строений,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rPr>
                <w:rFonts w:ascii="Times New Roman" w:hAnsi="Times New Roman" w:cs="Times New Roman"/>
              </w:rPr>
            </w:pP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Не допускается размещение хозяйственных построек со стороны улиц, за исключением </w:t>
            </w:r>
            <w:r w:rsidRPr="004A52C0">
              <w:rPr>
                <w:rFonts w:ascii="Times New Roman" w:hAnsi="Times New Roman" w:cs="Times New Roman"/>
              </w:rPr>
              <w:lastRenderedPageBreak/>
              <w:t xml:space="preserve">гаражей.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Нормативные показатели плотности застройки территориальной зоны определяется в соответствии с Приложением «Г» Свода правил СП 42.13330.2011 «</w:t>
            </w:r>
            <w:proofErr w:type="spellStart"/>
            <w:r w:rsidRPr="004A52C0">
              <w:rPr>
                <w:rFonts w:ascii="Times New Roman" w:hAnsi="Times New Roman" w:cs="Times New Roman"/>
              </w:rPr>
              <w:t>СНиП</w:t>
            </w:r>
            <w:proofErr w:type="spellEnd"/>
            <w:r w:rsidRPr="004A52C0">
              <w:rPr>
                <w:rFonts w:ascii="Times New Roman" w:hAnsi="Times New Roman" w:cs="Times New Roman"/>
              </w:rPr>
              <w:t xml:space="preserve">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Торговля</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w:t>
            </w:r>
            <w:r w:rsidRPr="004A52C0">
              <w:rPr>
                <w:rFonts w:ascii="Times New Roman" w:hAnsi="Times New Roman" w:cs="Times New Roman"/>
              </w:rPr>
              <w:lastRenderedPageBreak/>
              <w:t>сооружениях и вне их, рассчитанные на малый поток посетителей: киоски, павильоны</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палатки.</w:t>
            </w:r>
          </w:p>
          <w:p w:rsidR="00A7405E" w:rsidRPr="004A52C0" w:rsidRDefault="00A7405E" w:rsidP="00A7405E">
            <w:pPr>
              <w:tabs>
                <w:tab w:val="center" w:pos="4677"/>
                <w:tab w:val="right" w:pos="9355"/>
              </w:tabs>
              <w:rPr>
                <w:rFonts w:ascii="Times New Roman" w:hAnsi="Times New Roman" w:cs="Times New Roman"/>
              </w:rPr>
            </w:pP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color w:val="2D2D2D"/>
                <w:sz w:val="21"/>
                <w:szCs w:val="21"/>
              </w:rPr>
            </w:pPr>
            <w:r w:rsidRPr="004A52C0">
              <w:rPr>
                <w:rFonts w:ascii="Times New Roman" w:hAnsi="Times New Roman" w:cs="Times New Roman"/>
              </w:rPr>
              <w:lastRenderedPageBreak/>
              <w:t xml:space="preserve">- </w:t>
            </w:r>
            <w:r w:rsidRPr="004A52C0">
              <w:rPr>
                <w:rFonts w:ascii="Times New Roman" w:hAnsi="Times New Roman" w:cs="Times New Roman"/>
                <w:color w:val="2D2D2D"/>
                <w:sz w:val="21"/>
                <w:szCs w:val="21"/>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4A52C0">
              <w:rPr>
                <w:rFonts w:ascii="Times New Roman" w:hAnsi="Times New Roman" w:cs="Times New Roman"/>
                <w:color w:val="2D2D2D"/>
                <w:sz w:val="21"/>
                <w:szCs w:val="21"/>
              </w:rPr>
              <w:t>.м</w:t>
            </w:r>
            <w:proofErr w:type="gramEnd"/>
          </w:p>
          <w:p w:rsidR="00A7405E" w:rsidRPr="004A52C0" w:rsidRDefault="00A7405E" w:rsidP="00A7405E">
            <w:pPr>
              <w:pStyle w:val="ConsPlusNormal"/>
              <w:ind w:firstLine="0"/>
              <w:rPr>
                <w:rFonts w:ascii="Times New Roman" w:hAnsi="Times New Roman" w:cs="Times New Roman"/>
              </w:rPr>
            </w:pPr>
          </w:p>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7405E" w:rsidRPr="004A52C0" w:rsidRDefault="00A7405E" w:rsidP="00A7405E">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Предельное количество этажей зданий, строений, сооружений – 3.</w:t>
            </w:r>
          </w:p>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Встроенно-пристроенные.</w:t>
            </w:r>
          </w:p>
          <w:p w:rsidR="00A7405E" w:rsidRPr="004A52C0" w:rsidRDefault="00A7405E" w:rsidP="00A7405E">
            <w:pPr>
              <w:tabs>
                <w:tab w:val="center" w:pos="4677"/>
                <w:tab w:val="right" w:pos="9355"/>
              </w:tabs>
              <w:rPr>
                <w:rFonts w:ascii="Times New Roman" w:hAnsi="Times New Roman" w:cs="Times New Roman"/>
                <w:b/>
                <w:sz w:val="14"/>
                <w:szCs w:val="14"/>
              </w:rPr>
            </w:pP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Спорт, отдых вне здания: ат</w:t>
            </w:r>
            <w:r w:rsidR="0009597E">
              <w:rPr>
                <w:rFonts w:ascii="Times New Roman" w:hAnsi="Times New Roman" w:cs="Times New Roman"/>
              </w:rPr>
              <w:t>т</w:t>
            </w:r>
            <w:r w:rsidRPr="004A52C0">
              <w:rPr>
                <w:rFonts w:ascii="Times New Roman" w:hAnsi="Times New Roman" w:cs="Times New Roman"/>
              </w:rPr>
              <w:t>ракционы</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color w:val="2D2D2D"/>
                <w:sz w:val="21"/>
                <w:szCs w:val="21"/>
              </w:rPr>
              <w:t>устройство площадок для празднеств и гуляний;</w:t>
            </w: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Предельные (минимальные и (или) максимальные) размеры земельных участков, в том числе их площадь – не</w:t>
            </w:r>
            <w:r w:rsidRPr="004A52C0">
              <w:rPr>
                <w:rFonts w:ascii="Times New Roman" w:hAnsi="Times New Roman" w:cs="Times New Roman"/>
                <w:color w:val="000000"/>
              </w:rPr>
              <w:t xml:space="preserve">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Максимальный процент застройки в границах земельного участка – не</w:t>
            </w:r>
            <w:r w:rsidRPr="004A52C0">
              <w:rPr>
                <w:rFonts w:ascii="Times New Roman" w:hAnsi="Times New Roman" w:cs="Times New Roman"/>
                <w:color w:val="000000"/>
              </w:rPr>
              <w:t xml:space="preserve"> подлежит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Предельное количество этажей зданий, строений, сооружений – не</w:t>
            </w:r>
            <w:r w:rsidRPr="004A52C0">
              <w:rPr>
                <w:rFonts w:ascii="Times New Roman" w:hAnsi="Times New Roman" w:cs="Times New Roman"/>
                <w:color w:val="000000"/>
              </w:rPr>
              <w:t xml:space="preserve"> подлежит установлению</w:t>
            </w:r>
          </w:p>
          <w:p w:rsidR="00A7405E" w:rsidRPr="004A52C0" w:rsidRDefault="00A7405E" w:rsidP="00A7405E">
            <w:pPr>
              <w:tabs>
                <w:tab w:val="center" w:pos="4677"/>
                <w:tab w:val="right" w:pos="9355"/>
              </w:tabs>
              <w:rPr>
                <w:rFonts w:ascii="Times New Roman" w:hAnsi="Times New Roman" w:cs="Times New Roman"/>
                <w:b/>
                <w:sz w:val="14"/>
                <w:szCs w:val="14"/>
              </w:rPr>
            </w:pP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Параметры строительства определяются в соответствии со строительными нормами и правилами, техническими регламентами.</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Здравоохранение, соцобеспечение: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Ветеринарные поликлиники</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color w:val="2D2D2D"/>
                <w:sz w:val="21"/>
                <w:szCs w:val="21"/>
              </w:rPr>
              <w:t>Размещение объектов капитального строительства, предназначенных для оказания ветеринарных услуг в стационаре;</w:t>
            </w:r>
            <w:r w:rsidRPr="004A52C0">
              <w:rPr>
                <w:rFonts w:ascii="Times New Roman" w:hAnsi="Times New Roman" w:cs="Times New Roman"/>
                <w:color w:val="2D2D2D"/>
                <w:sz w:val="21"/>
                <w:szCs w:val="21"/>
              </w:rPr>
              <w:br/>
            </w: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 500/3000 кв.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земельного участка</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A7405E" w:rsidRPr="004A52C0" w:rsidRDefault="00A7405E" w:rsidP="00A7405E">
            <w:pPr>
              <w:rPr>
                <w:rFonts w:ascii="Times New Roman" w:hAnsi="Times New Roman" w:cs="Times New Roman"/>
              </w:rPr>
            </w:pPr>
            <w:r w:rsidRPr="004A52C0">
              <w:rPr>
                <w:rFonts w:ascii="Times New Roman" w:hAnsi="Times New Roman" w:cs="Times New Roman"/>
              </w:rPr>
              <w:t>3 м.</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Предельное количество надземных этажей зданий, строений, сооружений–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ограждений – 3м.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Максимальный процент застройки в границах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33"/>
              <w:spacing w:after="120" w:line="240" w:lineRule="auto"/>
              <w:ind w:firstLine="0"/>
            </w:pPr>
            <w:r w:rsidRPr="004A52C0">
              <w:lastRenderedPageBreak/>
              <w:t>ограничений нет</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Бытовое обслуживание населения: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общественные туалеты.</w:t>
            </w:r>
            <w:proofErr w:type="gramEnd"/>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color w:val="2D2D2D"/>
                <w:sz w:val="21"/>
                <w:szCs w:val="2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сооружений– 3.</w:t>
            </w:r>
          </w:p>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 xml:space="preserve"> </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Коммунальное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Отделения связи</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A7405E" w:rsidRPr="004A52C0" w:rsidRDefault="00A7405E" w:rsidP="00A7405E">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       Предельные (минимальные и (или) максимальные) размеры земельных участков, в том числе их площадь – не подлежат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     Минимальные отступы от границ земельного участка в целях определения мест допустимого размещения зданий, строений, сооружений, </w:t>
            </w:r>
            <w:r w:rsidRPr="004A52C0">
              <w:rPr>
                <w:rFonts w:ascii="Times New Roman" w:hAnsi="Times New Roman" w:cs="Times New Roman"/>
              </w:rPr>
              <w:lastRenderedPageBreak/>
              <w:t>за пределами которых запрещено строительство зданий, строений, сооружений –</w:t>
            </w:r>
            <w:r w:rsidRPr="004A52C0">
              <w:rPr>
                <w:rFonts w:ascii="Times New Roman" w:hAnsi="Times New Roman" w:cs="Times New Roman"/>
                <w:color w:val="000000"/>
              </w:rPr>
              <w:t xml:space="preserve"> не подлежат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color w:val="FF0000"/>
              </w:rPr>
              <w:t xml:space="preserve">       </w:t>
            </w:r>
            <w:r w:rsidRPr="004A52C0">
              <w:rPr>
                <w:rFonts w:ascii="Times New Roman" w:hAnsi="Times New Roman" w:cs="Times New Roman"/>
              </w:rPr>
              <w:t>Максимальный процент застройки в границах земельного участка – не подлежит</w:t>
            </w:r>
            <w:r w:rsidRPr="004A52C0">
              <w:rPr>
                <w:rFonts w:ascii="Times New Roman" w:hAnsi="Times New Roman" w:cs="Times New Roman"/>
                <w:color w:val="000000"/>
              </w:rPr>
              <w:t xml:space="preserve">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color w:val="FF0000"/>
              </w:rPr>
              <w:t xml:space="preserve">       </w:t>
            </w:r>
            <w:r w:rsidRPr="004A52C0">
              <w:rPr>
                <w:rFonts w:ascii="Times New Roman" w:hAnsi="Times New Roman" w:cs="Times New Roman"/>
              </w:rPr>
              <w:t xml:space="preserve">Предельное количество этажей зданий, строений, сооружений– </w:t>
            </w:r>
            <w:proofErr w:type="gramStart"/>
            <w:r w:rsidRPr="004A52C0">
              <w:rPr>
                <w:rFonts w:ascii="Times New Roman" w:hAnsi="Times New Roman" w:cs="Times New Roman"/>
              </w:rPr>
              <w:t>не</w:t>
            </w:r>
            <w:proofErr w:type="gramEnd"/>
            <w:r w:rsidRPr="004A52C0">
              <w:rPr>
                <w:rFonts w:ascii="Times New Roman" w:hAnsi="Times New Roman" w:cs="Times New Roman"/>
              </w:rPr>
              <w:t xml:space="preserve"> подлежит установлению</w:t>
            </w:r>
          </w:p>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 xml:space="preserve"> </w:t>
            </w: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lastRenderedPageBreak/>
              <w:t xml:space="preserve"> </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Экстренные службы:</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Опорные пункты милиции, пожарные депо, станции скорой помощи. Отделения милиции, военкоматы, призывные пункты.</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color w:val="2D2D2D"/>
                <w:sz w:val="21"/>
                <w:szCs w:val="21"/>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 Предельные (минимальные и (или) максимальные) размеры земельных участков, в том числе их площадь </w:t>
            </w:r>
            <w:proofErr w:type="gramStart"/>
            <w:r w:rsidRPr="004A52C0">
              <w:rPr>
                <w:rFonts w:ascii="Times New Roman" w:hAnsi="Times New Roman" w:cs="Times New Roman"/>
              </w:rPr>
              <w:t>–н</w:t>
            </w:r>
            <w:proofErr w:type="gramEnd"/>
            <w:r w:rsidRPr="004A52C0">
              <w:rPr>
                <w:rFonts w:ascii="Times New Roman" w:hAnsi="Times New Roman" w:cs="Times New Roman"/>
              </w:rPr>
              <w:t>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Максимальный процент застройки в границах земельного участка – не</w:t>
            </w:r>
            <w:r w:rsidRPr="004A52C0">
              <w:rPr>
                <w:rFonts w:ascii="Times New Roman" w:hAnsi="Times New Roman" w:cs="Times New Roman"/>
                <w:color w:val="000000"/>
              </w:rPr>
              <w:t xml:space="preserve"> подлежит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       Предельное количество этажей зданий, строений, сооружений–</w:t>
            </w:r>
            <w:r w:rsidRPr="004A52C0">
              <w:rPr>
                <w:rFonts w:ascii="Times New Roman" w:hAnsi="Times New Roman" w:cs="Times New Roman"/>
                <w:color w:val="FF0000"/>
              </w:rPr>
              <w:t xml:space="preserve">  </w:t>
            </w:r>
            <w:proofErr w:type="gramStart"/>
            <w:r w:rsidRPr="004A52C0">
              <w:rPr>
                <w:rFonts w:ascii="Times New Roman" w:hAnsi="Times New Roman" w:cs="Times New Roman"/>
                <w:color w:val="000000"/>
              </w:rPr>
              <w:t>не</w:t>
            </w:r>
            <w:proofErr w:type="gramEnd"/>
            <w:r w:rsidRPr="004A52C0">
              <w:rPr>
                <w:rFonts w:ascii="Times New Roman" w:hAnsi="Times New Roman" w:cs="Times New Roman"/>
                <w:color w:val="000000"/>
              </w:rPr>
              <w:t xml:space="preserve"> подлежит установлению</w:t>
            </w:r>
          </w:p>
          <w:p w:rsidR="00A7405E" w:rsidRPr="004A52C0" w:rsidRDefault="00A7405E" w:rsidP="00A7405E">
            <w:pPr>
              <w:tabs>
                <w:tab w:val="center" w:pos="4677"/>
                <w:tab w:val="right" w:pos="9355"/>
              </w:tabs>
              <w:rPr>
                <w:rFonts w:ascii="Times New Roman" w:hAnsi="Times New Roman" w:cs="Times New Roman"/>
                <w:b/>
                <w:sz w:val="14"/>
                <w:szCs w:val="14"/>
              </w:rPr>
            </w:pP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 xml:space="preserve"> </w:t>
            </w:r>
          </w:p>
        </w:tc>
      </w:tr>
      <w:tr w:rsidR="00A7405E" w:rsidRPr="004A52C0" w:rsidTr="00A7405E">
        <w:trPr>
          <w:trHeight w:val="384"/>
        </w:trPr>
        <w:tc>
          <w:tcPr>
            <w:tcW w:w="231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Обслуживание жилой застройки: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АТС, небольшие котельные, КНС, РП, ТП, ГРП, КОС.</w:t>
            </w:r>
          </w:p>
        </w:tc>
        <w:tc>
          <w:tcPr>
            <w:tcW w:w="249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rPr>
            </w:pPr>
            <w:r w:rsidRPr="004A52C0">
              <w:rPr>
                <w:rFonts w:ascii="Times New Roman" w:hAnsi="Times New Roman" w:cs="Times New Roman"/>
                <w:color w:val="2D2D2D"/>
                <w:sz w:val="21"/>
                <w:szCs w:val="21"/>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4A52C0">
              <w:rPr>
                <w:rFonts w:ascii="Times New Roman" w:hAnsi="Times New Roman" w:cs="Times New Roman"/>
                <w:color w:val="2D2D2D"/>
                <w:sz w:val="21"/>
                <w:szCs w:val="21"/>
              </w:rPr>
              <w:lastRenderedPageBreak/>
              <w:t>связи, отвода канализационных стоков.</w:t>
            </w:r>
          </w:p>
        </w:tc>
        <w:tc>
          <w:tcPr>
            <w:tcW w:w="326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proofErr w:type="gramStart"/>
            <w:r w:rsidRPr="004A52C0">
              <w:rPr>
                <w:rFonts w:ascii="Times New Roman" w:hAnsi="Times New Roman" w:cs="Times New Roman"/>
              </w:rPr>
              <w:lastRenderedPageBreak/>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w:t>
            </w:r>
            <w:r w:rsidRPr="004A52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lastRenderedPageBreak/>
              <w:t xml:space="preserve"> .</w:t>
            </w:r>
          </w:p>
        </w:tc>
      </w:tr>
    </w:tbl>
    <w:p w:rsidR="00A7405E" w:rsidRPr="004A52C0" w:rsidRDefault="00A7405E" w:rsidP="00A7405E">
      <w:pPr>
        <w:rPr>
          <w:rFonts w:ascii="Times New Roman" w:hAnsi="Times New Roman" w:cs="Times New Roman"/>
          <w:b/>
        </w:rPr>
      </w:pPr>
    </w:p>
    <w:p w:rsidR="00A7405E" w:rsidRPr="004A52C0" w:rsidRDefault="00A7405E" w:rsidP="00A7405E">
      <w:pPr>
        <w:rPr>
          <w:rFonts w:ascii="Times New Roman" w:hAnsi="Times New Roman" w:cs="Times New Roman"/>
          <w:b/>
        </w:rPr>
      </w:pPr>
      <w:r w:rsidRPr="004A52C0">
        <w:rPr>
          <w:rFonts w:ascii="Times New Roman" w:hAnsi="Times New Roman" w:cs="Times New Roman"/>
          <w:b/>
        </w:rPr>
        <w:t xml:space="preserve">3.   ВСПОМОГАТЕЛЬНЫЕ ВИДЫ РАЗРЕШЁННОГО ИСПОЛЬЗОВАНИЯ  </w:t>
      </w:r>
    </w:p>
    <w:p w:rsidR="00A7405E" w:rsidRPr="004A52C0" w:rsidRDefault="00A7405E" w:rsidP="00A7405E">
      <w:pPr>
        <w:rPr>
          <w:rFonts w:ascii="Times New Roman" w:hAnsi="Times New Roman" w:cs="Times New Roman"/>
          <w:b/>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3118"/>
      </w:tblGrid>
      <w:tr w:rsidR="00A7405E" w:rsidRPr="004A52C0" w:rsidTr="00A7405E">
        <w:trPr>
          <w:trHeight w:val="384"/>
        </w:trPr>
        <w:tc>
          <w:tcPr>
            <w:tcW w:w="2802"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lang w:eastAsia="ar-SA"/>
              </w:rPr>
              <w:t>Виды разрешенного использования земельных участков и объектов капитального строительства</w:t>
            </w:r>
          </w:p>
        </w:tc>
        <w:tc>
          <w:tcPr>
            <w:tcW w:w="3969" w:type="dxa"/>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3118" w:type="dxa"/>
            <w:vAlign w:val="center"/>
          </w:tcPr>
          <w:p w:rsidR="00A7405E" w:rsidRPr="004A52C0" w:rsidRDefault="00A7405E" w:rsidP="00A7405E">
            <w:pPr>
              <w:pStyle w:val="ConsPlusNormal"/>
              <w:ind w:firstLine="540"/>
              <w:jc w:val="both"/>
              <w:rPr>
                <w:rFonts w:ascii="Times New Roman" w:hAnsi="Times New Roman" w:cs="Times New Roman"/>
                <w:b/>
                <w:sz w:val="24"/>
                <w:szCs w:val="24"/>
              </w:rPr>
            </w:pPr>
            <w:r w:rsidRPr="004A52C0">
              <w:rPr>
                <w:rFonts w:ascii="Times New Roman" w:hAnsi="Times New Roman" w:cs="Times New Roman"/>
                <w:b/>
                <w:sz w:val="24"/>
                <w:szCs w:val="24"/>
                <w:lang w:eastAsia="ar-SA"/>
              </w:rPr>
              <w:t>Ограничения  использования земельных участков и объектов капитального строительства</w:t>
            </w:r>
          </w:p>
        </w:tc>
      </w:tr>
      <w:tr w:rsidR="00A7405E" w:rsidRPr="004A52C0" w:rsidTr="00A7405E">
        <w:trPr>
          <w:trHeight w:val="206"/>
        </w:trPr>
        <w:tc>
          <w:tcPr>
            <w:tcW w:w="280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Объекты инженерно-технического обеспечения: подводящие элементы инженерной инфраструктуры (</w:t>
            </w:r>
            <w:proofErr w:type="spellStart"/>
            <w:r w:rsidRPr="004A52C0">
              <w:rPr>
                <w:rFonts w:ascii="Times New Roman" w:hAnsi="Times New Roman" w:cs="Times New Roman"/>
                <w:lang w:eastAsia="ar-SA"/>
              </w:rPr>
              <w:t>вод</w:t>
            </w:r>
            <w:proofErr w:type="gramStart"/>
            <w:r w:rsidRPr="004A52C0">
              <w:rPr>
                <w:rFonts w:ascii="Times New Roman" w:hAnsi="Times New Roman" w:cs="Times New Roman"/>
                <w:lang w:eastAsia="ar-SA"/>
              </w:rPr>
              <w:t>о-</w:t>
            </w:r>
            <w:proofErr w:type="gramEnd"/>
            <w:r w:rsidRPr="004A52C0">
              <w:rPr>
                <w:rFonts w:ascii="Times New Roman" w:hAnsi="Times New Roman" w:cs="Times New Roman"/>
                <w:lang w:eastAsia="ar-SA"/>
              </w:rPr>
              <w:t>,тепло</w:t>
            </w:r>
            <w:proofErr w:type="spellEnd"/>
            <w:r w:rsidRPr="004A52C0">
              <w:rPr>
                <w:rFonts w:ascii="Times New Roman" w:hAnsi="Times New Roman" w:cs="Times New Roman"/>
                <w:lang w:eastAsia="ar-SA"/>
              </w:rPr>
              <w:t xml:space="preserve">-, </w:t>
            </w:r>
            <w:proofErr w:type="spellStart"/>
            <w:r w:rsidRPr="004A52C0">
              <w:rPr>
                <w:rFonts w:ascii="Times New Roman" w:hAnsi="Times New Roman" w:cs="Times New Roman"/>
                <w:lang w:eastAsia="ar-SA"/>
              </w:rPr>
              <w:t>газо,-электроснабжения</w:t>
            </w:r>
            <w:proofErr w:type="spellEnd"/>
            <w:r w:rsidRPr="004A52C0">
              <w:rPr>
                <w:rFonts w:ascii="Times New Roman" w:hAnsi="Times New Roman" w:cs="Times New Roman"/>
                <w:lang w:eastAsia="ar-SA"/>
              </w:rPr>
              <w:t>, водоотведения)</w:t>
            </w:r>
          </w:p>
        </w:tc>
        <w:tc>
          <w:tcPr>
            <w:tcW w:w="396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Максимальный процент застройки в границах земельного участка не </w:t>
            </w:r>
            <w:r w:rsidRPr="004A52C0">
              <w:rPr>
                <w:rFonts w:ascii="Times New Roman" w:hAnsi="Times New Roman" w:cs="Times New Roman"/>
              </w:rPr>
              <w:lastRenderedPageBreak/>
              <w:t>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Предельное количество этажей  зданий, строений и сооружений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p>
        </w:tc>
        <w:tc>
          <w:tcPr>
            <w:tcW w:w="311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Ограничений нет</w:t>
            </w:r>
          </w:p>
        </w:tc>
      </w:tr>
      <w:tr w:rsidR="00A7405E" w:rsidRPr="004A52C0" w:rsidTr="00A7405E">
        <w:trPr>
          <w:trHeight w:val="206"/>
        </w:trPr>
        <w:tc>
          <w:tcPr>
            <w:tcW w:w="2802"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Объекты хранения индивидуального транспорта</w:t>
            </w:r>
          </w:p>
        </w:tc>
        <w:tc>
          <w:tcPr>
            <w:tcW w:w="3969" w:type="dxa"/>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widowControl w:val="0"/>
              <w:suppressAutoHyphens/>
              <w:overflowPunct w:val="0"/>
              <w:autoSpaceDE w:val="0"/>
              <w:rPr>
                <w:rFonts w:ascii="Times New Roman" w:hAnsi="Times New Roman" w:cs="Times New Roman"/>
                <w:lang w:eastAsia="ar-SA"/>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A52C0">
              <w:rPr>
                <w:rFonts w:ascii="Times New Roman" w:hAnsi="Times New Roman" w:cs="Times New Roman"/>
                <w:lang w:eastAsia="ar-SA"/>
              </w:rPr>
              <w:t>– 1 м.</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Максимальный процент застройки в границах земельного участка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Предельная высота зданий, строений и сооружений – 3 м.</w:t>
            </w:r>
          </w:p>
        </w:tc>
        <w:tc>
          <w:tcPr>
            <w:tcW w:w="3118"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Ограничений нет</w:t>
            </w:r>
          </w:p>
        </w:tc>
      </w:tr>
      <w:tr w:rsidR="00A7405E" w:rsidRPr="004A52C0" w:rsidTr="00A7405E">
        <w:trPr>
          <w:trHeight w:val="206"/>
        </w:trPr>
        <w:tc>
          <w:tcPr>
            <w:tcW w:w="2802"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Объекты хозяйственного назначения</w:t>
            </w:r>
          </w:p>
        </w:tc>
        <w:tc>
          <w:tcPr>
            <w:tcW w:w="3969" w:type="dxa"/>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lang w:eastAsia="ar-SA"/>
              </w:rPr>
              <w:t xml:space="preserve">      </w:t>
            </w: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A52C0">
              <w:rPr>
                <w:rFonts w:ascii="Times New Roman" w:hAnsi="Times New Roman" w:cs="Times New Roman"/>
                <w:lang w:eastAsia="ar-SA"/>
              </w:rPr>
              <w:t xml:space="preserve"> – 1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Максимальный процент застройки в границах земельного участка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Предельная высота зданий, строений и сооружений  – 6 м.</w:t>
            </w:r>
          </w:p>
        </w:tc>
        <w:tc>
          <w:tcPr>
            <w:tcW w:w="3118"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Не допускается размещение хозяйственных построек со стороны красных линий улиц</w:t>
            </w:r>
          </w:p>
        </w:tc>
      </w:tr>
    </w:tbl>
    <w:p w:rsidR="00A7405E" w:rsidRPr="004A52C0" w:rsidRDefault="00A7405E" w:rsidP="00A7405E">
      <w:pPr>
        <w:rPr>
          <w:rFonts w:ascii="Times New Roman" w:hAnsi="Times New Roman" w:cs="Times New Roman"/>
          <w:b/>
        </w:rPr>
      </w:pPr>
    </w:p>
    <w:p w:rsidR="00A7405E" w:rsidRPr="004A52C0" w:rsidRDefault="00A7405E" w:rsidP="00A7405E">
      <w:pPr>
        <w:shd w:val="clear" w:color="auto" w:fill="FFFFFF"/>
        <w:spacing w:after="120"/>
        <w:ind w:firstLine="709"/>
        <w:jc w:val="both"/>
        <w:rPr>
          <w:rFonts w:ascii="Times New Roman" w:hAnsi="Times New Roman" w:cs="Times New Roman"/>
          <w:b/>
          <w:snapToGrid w:val="0"/>
        </w:rPr>
      </w:pPr>
    </w:p>
    <w:tbl>
      <w:tblPr>
        <w:tblW w:w="52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54"/>
        <w:gridCol w:w="1371"/>
        <w:gridCol w:w="1371"/>
        <w:gridCol w:w="1370"/>
        <w:gridCol w:w="1866"/>
      </w:tblGrid>
      <w:tr w:rsidR="00A7405E" w:rsidRPr="004A52C0" w:rsidTr="0009597E">
        <w:tc>
          <w:tcPr>
            <w:tcW w:w="10031" w:type="dxa"/>
            <w:gridSpan w:val="5"/>
            <w:tcBorders>
              <w:top w:val="single" w:sz="4" w:space="0" w:color="000000"/>
              <w:left w:val="single" w:sz="4" w:space="0" w:color="000000"/>
              <w:bottom w:val="single" w:sz="4" w:space="0" w:color="auto"/>
              <w:right w:val="single" w:sz="4" w:space="0" w:color="auto"/>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sz w:val="27"/>
                <w:szCs w:val="27"/>
              </w:rPr>
              <w:t xml:space="preserve">Предельные (минимальные и (или) максимальные) размеры  земельных участков и предельные параметры разрешенного  строительства, </w:t>
            </w:r>
            <w:r w:rsidRPr="004A52C0">
              <w:rPr>
                <w:rFonts w:ascii="Times New Roman" w:hAnsi="Times New Roman" w:cs="Times New Roman"/>
                <w:b/>
                <w:bCs/>
                <w:sz w:val="27"/>
                <w:szCs w:val="27"/>
              </w:rPr>
              <w:lastRenderedPageBreak/>
              <w:t>реконструкции объектов капитального строительства</w:t>
            </w:r>
          </w:p>
        </w:tc>
      </w:tr>
      <w:tr w:rsidR="00A7405E" w:rsidRPr="004A52C0" w:rsidTr="0009597E">
        <w:tc>
          <w:tcPr>
            <w:tcW w:w="405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p>
        </w:tc>
        <w:tc>
          <w:tcPr>
            <w:tcW w:w="1371"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color w:val="000000"/>
              </w:rPr>
            </w:pPr>
            <w:r w:rsidRPr="004A52C0">
              <w:rPr>
                <w:rFonts w:ascii="Times New Roman" w:hAnsi="Times New Roman" w:cs="Times New Roman"/>
                <w:b/>
                <w:color w:val="000000"/>
              </w:rPr>
              <w:t>Жилые объекты</w:t>
            </w:r>
          </w:p>
        </w:tc>
        <w:tc>
          <w:tcPr>
            <w:tcW w:w="1371"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w:t>
            </w:r>
          </w:p>
        </w:tc>
        <w:tc>
          <w:tcPr>
            <w:tcW w:w="1370"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(гаражи, </w:t>
            </w:r>
            <w:proofErr w:type="spellStart"/>
            <w:r w:rsidRPr="004A52C0">
              <w:rPr>
                <w:rFonts w:ascii="Times New Roman" w:hAnsi="Times New Roman" w:cs="Times New Roman"/>
                <w:b/>
                <w:bCs/>
              </w:rPr>
              <w:t>хоз</w:t>
            </w:r>
            <w:proofErr w:type="gramStart"/>
            <w:r w:rsidRPr="004A52C0">
              <w:rPr>
                <w:rFonts w:ascii="Times New Roman" w:hAnsi="Times New Roman" w:cs="Times New Roman"/>
                <w:b/>
                <w:bCs/>
              </w:rPr>
              <w:t>.п</w:t>
            </w:r>
            <w:proofErr w:type="gramEnd"/>
            <w:r w:rsidRPr="004A52C0">
              <w:rPr>
                <w:rFonts w:ascii="Times New Roman" w:hAnsi="Times New Roman" w:cs="Times New Roman"/>
                <w:b/>
                <w:bCs/>
              </w:rPr>
              <w:t>остройки</w:t>
            </w:r>
            <w:proofErr w:type="spellEnd"/>
            <w:r w:rsidRPr="004A52C0">
              <w:rPr>
                <w:rFonts w:ascii="Times New Roman" w:hAnsi="Times New Roman" w:cs="Times New Roman"/>
                <w:b/>
                <w:bCs/>
              </w:rPr>
              <w:t>)</w:t>
            </w:r>
          </w:p>
        </w:tc>
        <w:tc>
          <w:tcPr>
            <w:tcW w:w="1866"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Ведение личного подсобного хозяйства на полевых участках (1.16)</w:t>
            </w:r>
          </w:p>
        </w:tc>
      </w:tr>
      <w:tr w:rsidR="00A7405E" w:rsidRPr="004A52C0" w:rsidTr="0009597E">
        <w:tc>
          <w:tcPr>
            <w:tcW w:w="405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rPr>
            </w:pPr>
            <w:r w:rsidRPr="004A52C0">
              <w:rPr>
                <w:rFonts w:ascii="Times New Roman" w:hAnsi="Times New Roman" w:cs="Times New Roman"/>
                <w:b/>
                <w:bCs/>
              </w:rPr>
              <w:t>Минимальная/максимальная длина стороны по уличному фронту (м)</w:t>
            </w:r>
            <w:r w:rsidRPr="004A52C0">
              <w:rPr>
                <w:rFonts w:ascii="Times New Roman" w:hAnsi="Times New Roman" w:cs="Times New Roman"/>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1370"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c>
          <w:tcPr>
            <w:tcW w:w="1866"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1 - 15</w:t>
            </w:r>
          </w:p>
        </w:tc>
      </w:tr>
      <w:tr w:rsidR="00A7405E" w:rsidRPr="004A52C0" w:rsidTr="0009597E">
        <w:tc>
          <w:tcPr>
            <w:tcW w:w="405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both"/>
              <w:rPr>
                <w:rFonts w:ascii="Times New Roman" w:eastAsia="Calibri" w:hAnsi="Times New Roman" w:cs="Times New Roman"/>
              </w:rPr>
            </w:pPr>
            <w:r w:rsidRPr="004A52C0">
              <w:rPr>
                <w:rFonts w:ascii="Times New Roman" w:eastAsia="Calibri" w:hAnsi="Times New Roman" w:cs="Times New Roman"/>
                <w:b/>
                <w:bCs/>
              </w:rPr>
              <w:t xml:space="preserve">Минимальная/максимальная ширина/глубина </w:t>
            </w:r>
            <w:r w:rsidRPr="004A52C0">
              <w:rPr>
                <w:rFonts w:ascii="Times New Roman" w:eastAsia="Calibri" w:hAnsi="Times New Roman" w:cs="Times New Roman"/>
                <w:b/>
              </w:rPr>
              <w:t>(м)</w:t>
            </w:r>
            <w:r w:rsidRPr="004A52C0">
              <w:rPr>
                <w:rFonts w:ascii="Times New Roman" w:eastAsia="Calibri" w:hAnsi="Times New Roman" w:cs="Times New Roman"/>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6 - 500</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6 - 500</w:t>
            </w:r>
          </w:p>
        </w:tc>
        <w:tc>
          <w:tcPr>
            <w:tcW w:w="1370"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 1 - 500</w:t>
            </w:r>
          </w:p>
        </w:tc>
        <w:tc>
          <w:tcPr>
            <w:tcW w:w="1866"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1 - 15</w:t>
            </w:r>
          </w:p>
        </w:tc>
      </w:tr>
      <w:tr w:rsidR="00A7405E" w:rsidRPr="004A52C0" w:rsidTr="0009597E">
        <w:tc>
          <w:tcPr>
            <w:tcW w:w="405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Минимальный/максимальный процент  озеленения</w:t>
            </w:r>
            <w:proofErr w:type="gramStart"/>
            <w:r w:rsidRPr="004A52C0">
              <w:rPr>
                <w:rFonts w:ascii="Times New Roman" w:hAnsi="Times New Roman" w:cs="Times New Roman"/>
                <w:b/>
              </w:rPr>
              <w:t xml:space="preserve"> (%)</w:t>
            </w:r>
            <w:r w:rsidRPr="004A52C0">
              <w:rPr>
                <w:rFonts w:ascii="Times New Roman" w:hAnsi="Times New Roman" w:cs="Times New Roman"/>
              </w:rPr>
              <w:t xml:space="preserve"> </w:t>
            </w:r>
            <w:proofErr w:type="gramEnd"/>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10 - 60</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20 - 80</w:t>
            </w:r>
          </w:p>
        </w:tc>
        <w:tc>
          <w:tcPr>
            <w:tcW w:w="1370"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0</w:t>
            </w:r>
          </w:p>
        </w:tc>
        <w:tc>
          <w:tcPr>
            <w:tcW w:w="1866"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Не подлежит установлению</w:t>
            </w:r>
          </w:p>
        </w:tc>
      </w:tr>
      <w:tr w:rsidR="00A7405E" w:rsidRPr="004A52C0" w:rsidTr="0009597E">
        <w:tc>
          <w:tcPr>
            <w:tcW w:w="405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здания до конька крыши (м) </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5 - 12</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6 - 12</w:t>
            </w:r>
          </w:p>
        </w:tc>
        <w:tc>
          <w:tcPr>
            <w:tcW w:w="1370"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2 - 9</w:t>
            </w:r>
          </w:p>
        </w:tc>
        <w:tc>
          <w:tcPr>
            <w:tcW w:w="1866"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Не подлежит установлению</w:t>
            </w:r>
          </w:p>
        </w:tc>
      </w:tr>
      <w:tr w:rsidR="00A7405E" w:rsidRPr="004A52C0" w:rsidTr="0009597E">
        <w:tc>
          <w:tcPr>
            <w:tcW w:w="405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Минимальная/максимальная высота оград</w:t>
            </w:r>
            <w:r w:rsidRPr="004A52C0">
              <w:rPr>
                <w:rFonts w:ascii="Times New Roman" w:hAnsi="Times New Roman" w:cs="Times New Roman"/>
              </w:rPr>
              <w:t xml:space="preserve"> </w:t>
            </w:r>
            <w:r w:rsidRPr="004A52C0">
              <w:rPr>
                <w:rFonts w:ascii="Times New Roman" w:hAnsi="Times New Roman" w:cs="Times New Roman"/>
                <w:b/>
              </w:rPr>
              <w:t>(м)</w:t>
            </w:r>
            <w:r w:rsidRPr="004A52C0">
              <w:rPr>
                <w:rFonts w:ascii="Times New Roman" w:hAnsi="Times New Roman" w:cs="Times New Roman"/>
              </w:rPr>
              <w:t xml:space="preserve"> </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1 - 2,0</w:t>
            </w:r>
          </w:p>
        </w:tc>
        <w:tc>
          <w:tcPr>
            <w:tcW w:w="1371"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1 - 4,0</w:t>
            </w:r>
          </w:p>
        </w:tc>
        <w:tc>
          <w:tcPr>
            <w:tcW w:w="1370"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1,5 - 4,0</w:t>
            </w:r>
          </w:p>
        </w:tc>
        <w:tc>
          <w:tcPr>
            <w:tcW w:w="1866"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1,5 - 2</w:t>
            </w:r>
          </w:p>
        </w:tc>
      </w:tr>
    </w:tbl>
    <w:p w:rsidR="00A7405E" w:rsidRPr="004A52C0" w:rsidRDefault="00A7405E" w:rsidP="00A7405E">
      <w:pPr>
        <w:pStyle w:val="af1"/>
        <w:spacing w:after="120"/>
        <w:ind w:firstLine="709"/>
        <w:jc w:val="both"/>
        <w:rPr>
          <w:b w:val="0"/>
        </w:rPr>
      </w:pPr>
    </w:p>
    <w:p w:rsidR="00A7405E" w:rsidRPr="004A52C0" w:rsidRDefault="00A7405E" w:rsidP="00A7405E">
      <w:pPr>
        <w:pStyle w:val="af1"/>
        <w:spacing w:after="120"/>
        <w:ind w:firstLine="709"/>
        <w:jc w:val="both"/>
        <w:rPr>
          <w:b w:val="0"/>
        </w:rPr>
      </w:pPr>
    </w:p>
    <w:p w:rsidR="00A7405E" w:rsidRPr="004A52C0" w:rsidRDefault="00A7405E" w:rsidP="00A7405E">
      <w:pPr>
        <w:pStyle w:val="af1"/>
        <w:spacing w:after="120"/>
        <w:ind w:firstLine="709"/>
        <w:jc w:val="both"/>
        <w:rPr>
          <w:b w:val="0"/>
        </w:rPr>
      </w:pPr>
      <w:r w:rsidRPr="004A52C0">
        <w:rPr>
          <w:b w:val="0"/>
        </w:rPr>
        <w:t xml:space="preserve">Статья 21. Общественно-деловая зона и виды разрешенного использования земельных участков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proofErr w:type="gramStart"/>
      <w:r w:rsidRPr="004A52C0">
        <w:rPr>
          <w:rFonts w:ascii="Times New Roman" w:hAnsi="Times New Roman" w:cs="Times New Roman"/>
          <w:b/>
          <w:snapToGrid w:val="0"/>
        </w:rPr>
        <w:t>Общественно-деловая зона (ОД)</w:t>
      </w:r>
      <w:r w:rsidRPr="004A52C0">
        <w:rPr>
          <w:rFonts w:ascii="Times New Roman" w:hAnsi="Times New Roman" w:cs="Times New Roman"/>
          <w:snapToGrid w:val="0"/>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roofErr w:type="gramEnd"/>
    </w:p>
    <w:p w:rsidR="00A7405E" w:rsidRPr="004A52C0" w:rsidRDefault="00A7405E" w:rsidP="00A7405E">
      <w:pPr>
        <w:rPr>
          <w:rFonts w:ascii="Times New Roman" w:hAnsi="Times New Roman" w:cs="Times New Roman"/>
          <w:b/>
          <w:sz w:val="18"/>
          <w:szCs w:val="18"/>
        </w:rPr>
      </w:pPr>
      <w:r w:rsidRPr="004A52C0">
        <w:rPr>
          <w:rFonts w:ascii="Times New Roman" w:hAnsi="Times New Roman" w:cs="Times New Roman"/>
          <w:b/>
          <w:sz w:val="18"/>
          <w:szCs w:val="18"/>
        </w:rPr>
        <w:t>1.   ОСНОВНЫЕ ВИДЫ РАЗРЕШЁННОГО ИСПОЛЬЗОВАНИЯ</w:t>
      </w:r>
    </w:p>
    <w:p w:rsidR="00A7405E" w:rsidRPr="004A52C0" w:rsidRDefault="00A7405E" w:rsidP="00A7405E">
      <w:pPr>
        <w:rPr>
          <w:rFonts w:ascii="Times New Roman" w:hAnsi="Times New Roman" w:cs="Times New Roman"/>
          <w:b/>
        </w:rPr>
      </w:pPr>
    </w:p>
    <w:tbl>
      <w:tblPr>
        <w:tblW w:w="10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60"/>
        <w:gridCol w:w="2498"/>
        <w:gridCol w:w="3260"/>
        <w:gridCol w:w="1854"/>
      </w:tblGrid>
      <w:tr w:rsidR="00A7405E" w:rsidRPr="004A52C0" w:rsidTr="00A7405E">
        <w:trPr>
          <w:trHeight w:val="552"/>
        </w:trPr>
        <w:tc>
          <w:tcPr>
            <w:tcW w:w="2560"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498"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1854"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52"/>
        </w:trPr>
        <w:tc>
          <w:tcPr>
            <w:tcW w:w="25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Временное проживание</w:t>
            </w:r>
            <w:proofErr w:type="gramStart"/>
            <w:r w:rsidRPr="004A52C0">
              <w:rPr>
                <w:rFonts w:ascii="Times New Roman" w:hAnsi="Times New Roman" w:cs="Times New Roman"/>
              </w:rPr>
              <w:t xml:space="preserve"> </w:t>
            </w:r>
            <w:r w:rsidRPr="004A52C0">
              <w:rPr>
                <w:rFonts w:ascii="Times New Roman" w:hAnsi="Times New Roman" w:cs="Times New Roman"/>
              </w:rPr>
              <w:lastRenderedPageBreak/>
              <w:t>:</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Гостиницы. Мотели, кемпинги, дома приезжих.</w:t>
            </w:r>
          </w:p>
          <w:p w:rsidR="00A7405E" w:rsidRPr="004A52C0" w:rsidRDefault="00A7405E" w:rsidP="00A7405E">
            <w:pPr>
              <w:rPr>
                <w:rFonts w:ascii="Times New Roman" w:hAnsi="Times New Roman" w:cs="Times New Roman"/>
              </w:rPr>
            </w:pPr>
          </w:p>
        </w:tc>
        <w:tc>
          <w:tcPr>
            <w:tcW w:w="2498" w:type="dxa"/>
          </w:tcPr>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color w:val="2D2D2D"/>
                <w:sz w:val="24"/>
                <w:szCs w:val="24"/>
              </w:rPr>
              <w:lastRenderedPageBreak/>
              <w:t xml:space="preserve">Размещение гостиниц, а также </w:t>
            </w:r>
            <w:r w:rsidRPr="004A52C0">
              <w:rPr>
                <w:rFonts w:ascii="Times New Roman" w:hAnsi="Times New Roman" w:cs="Times New Roman"/>
                <w:color w:val="2D2D2D"/>
                <w:sz w:val="24"/>
                <w:szCs w:val="24"/>
              </w:rPr>
              <w:lastRenderedPageBreak/>
              <w:t>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Минимальные/ максимальные размеры земельного участка </w:t>
            </w:r>
            <w:r w:rsidRPr="004A52C0">
              <w:rPr>
                <w:rFonts w:ascii="Times New Roman" w:hAnsi="Times New Roman" w:cs="Times New Roman"/>
              </w:rPr>
              <w:lastRenderedPageBreak/>
              <w:t>при числе мест гостиницы:</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25 до 100 мест – 55 кв.м.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101 до 500 мест – 30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мотели – 100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кемпинги – 150 кв. м. на 1 место.</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60 %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 xml:space="preserve"> 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85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Торговля</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w:t>
            </w:r>
            <w:r w:rsidRPr="004A52C0">
              <w:rPr>
                <w:rFonts w:ascii="Times New Roman" w:hAnsi="Times New Roman" w:cs="Times New Roman"/>
              </w:rPr>
              <w:lastRenderedPageBreak/>
              <w:t>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палатки.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Объекты общественного питания: рестораны, кафе, закусочные, бистро, бары.</w:t>
            </w: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w:t>
            </w:r>
            <w:r w:rsidRPr="004A52C0">
              <w:rPr>
                <w:rFonts w:ascii="Times New Roman" w:hAnsi="Times New Roman" w:cs="Times New Roman"/>
                <w:sz w:val="24"/>
                <w:szCs w:val="24"/>
              </w:rPr>
              <w:lastRenderedPageBreak/>
              <w:t>торговых мест не располагает торговой площадью более 200 кв. м;</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То же на малый поток   посетителей – менее 200 м</w:t>
            </w:r>
            <w:proofErr w:type="gramStart"/>
            <w:r w:rsidRPr="004A52C0">
              <w:rPr>
                <w:rFonts w:ascii="Times New Roman" w:hAnsi="Times New Roman" w:cs="Times New Roman"/>
                <w:sz w:val="24"/>
                <w:szCs w:val="24"/>
              </w:rPr>
              <w:t>2</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гаражей и (или) стоянок для автомобилей сотрудников и посетителей рынка</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A52C0">
              <w:rPr>
                <w:rFonts w:ascii="Times New Roman" w:hAnsi="Times New Roman" w:cs="Times New Roman"/>
                <w:sz w:val="24"/>
                <w:szCs w:val="24"/>
              </w:rPr>
              <w:lastRenderedPageBreak/>
              <w:t>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земельного участка – не подлежит</w:t>
            </w:r>
            <w:r w:rsidRPr="004A52C0">
              <w:rPr>
                <w:rFonts w:ascii="Times New Roman" w:hAnsi="Times New Roman" w:cs="Times New Roman"/>
                <w:color w:val="000000"/>
              </w:rPr>
              <w:t xml:space="preserve"> установлению</w:t>
            </w:r>
          </w:p>
        </w:tc>
        <w:tc>
          <w:tcPr>
            <w:tcW w:w="1854"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Встроенно-пристроенные.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Отправление культа: храмы, часовни, религиозные объединения, монастыри</w:t>
            </w: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(храмы, часовни, монастыри</w:t>
            </w:r>
            <w:proofErr w:type="gramStart"/>
            <w:r w:rsidRPr="004A52C0">
              <w:rPr>
                <w:rFonts w:ascii="Times New Roman" w:hAnsi="Times New Roman" w:cs="Times New Roman"/>
                <w:sz w:val="24"/>
                <w:szCs w:val="24"/>
              </w:rPr>
              <w:t>,);</w:t>
            </w:r>
            <w:proofErr w:type="gramEnd"/>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- 60 %.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5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Воспитание, образование и подготовка кадров:</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Учреждения начального, среднего и высшего </w:t>
            </w:r>
            <w:r w:rsidRPr="004A52C0">
              <w:rPr>
                <w:rFonts w:ascii="Times New Roman" w:hAnsi="Times New Roman" w:cs="Times New Roman"/>
              </w:rPr>
              <w:lastRenderedPageBreak/>
              <w:t>профессионального образования</w:t>
            </w:r>
          </w:p>
          <w:p w:rsidR="00A7405E" w:rsidRPr="004A52C0" w:rsidRDefault="00A7405E" w:rsidP="00A7405E">
            <w:pPr>
              <w:tabs>
                <w:tab w:val="center" w:pos="4677"/>
                <w:tab w:val="right" w:pos="9355"/>
              </w:tabs>
              <w:rPr>
                <w:rFonts w:ascii="Times New Roman" w:hAnsi="Times New Roman" w:cs="Times New Roman"/>
              </w:rPr>
            </w:pPr>
          </w:p>
        </w:tc>
        <w:tc>
          <w:tcPr>
            <w:tcW w:w="2498"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lastRenderedPageBreak/>
              <w:t xml:space="preserve">- Размещение объектов капитального строительства, предназначенных для воспитания, образования и </w:t>
            </w:r>
            <w:r w:rsidRPr="004A52C0">
              <w:rPr>
                <w:rFonts w:ascii="Times New Roman" w:hAnsi="Times New Roman" w:cs="Times New Roman"/>
                <w:sz w:val="24"/>
                <w:szCs w:val="24"/>
              </w:rPr>
              <w:lastRenderedPageBreak/>
              <w:t>просвещения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размеры земельного участка для отдельно стоящего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до 100 мест – 40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при вместимости свыше 100 </w:t>
            </w:r>
            <w:r w:rsidRPr="004A52C0">
              <w:rPr>
                <w:rFonts w:ascii="Times New Roman" w:hAnsi="Times New Roman" w:cs="Times New Roman"/>
              </w:rPr>
              <w:lastRenderedPageBreak/>
              <w:t>мест – 35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встроенного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более 100 мест – 29 кв. м. на 1 чел.</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при вместимости:</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400 мест – 50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401 до 500 мест – 60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земельного участка</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tc>
        <w:tc>
          <w:tcPr>
            <w:tcW w:w="1854" w:type="dxa"/>
          </w:tcPr>
          <w:p w:rsidR="00A7405E" w:rsidRPr="004A52C0" w:rsidRDefault="00A7405E" w:rsidP="00A7405E">
            <w:pPr>
              <w:autoSpaceDN w:val="0"/>
              <w:adjustRightInd w:val="0"/>
              <w:ind w:left="33"/>
              <w:jc w:val="both"/>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Культура, искусство, информатика:</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 xml:space="preserve">Музеи, выставочные залы, кинотеатры, клубы, дискотеки менее 300 мест, библиотеки, архивы, информационные центры. </w:t>
            </w:r>
            <w:proofErr w:type="gramEnd"/>
          </w:p>
        </w:tc>
        <w:tc>
          <w:tcPr>
            <w:tcW w:w="2498"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3260"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rPr>
                <w:rFonts w:ascii="Times New Roman" w:hAnsi="Times New Roman" w:cs="Times New Roman"/>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Максимальный процент застройки  в границах земельного участка – 80 %.</w:t>
            </w:r>
          </w:p>
        </w:tc>
        <w:tc>
          <w:tcPr>
            <w:tcW w:w="185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Физическая культура, спо</w:t>
            </w:r>
            <w:proofErr w:type="gramStart"/>
            <w:r w:rsidRPr="004A52C0">
              <w:rPr>
                <w:rFonts w:ascii="Times New Roman" w:hAnsi="Times New Roman" w:cs="Times New Roman"/>
              </w:rPr>
              <w:t>рт в зд</w:t>
            </w:r>
            <w:proofErr w:type="gramEnd"/>
            <w:r w:rsidRPr="004A52C0">
              <w:rPr>
                <w:rFonts w:ascii="Times New Roman" w:hAnsi="Times New Roman" w:cs="Times New Roman"/>
              </w:rPr>
              <w:t>ании: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Физкультурно-оздоровительные комплексы, спортивные сооружения</w:t>
            </w:r>
          </w:p>
        </w:tc>
        <w:tc>
          <w:tcPr>
            <w:tcW w:w="2498"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в качестве спортивных клубов, спортивных залов, бассейнов.</w:t>
            </w:r>
          </w:p>
        </w:tc>
        <w:tc>
          <w:tcPr>
            <w:tcW w:w="3260"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зданий, строений и сооружений  – 15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 xml:space="preserve">Максимальный процент </w:t>
            </w:r>
            <w:r w:rsidRPr="004A52C0">
              <w:rPr>
                <w:rFonts w:ascii="Times New Roman" w:hAnsi="Times New Roman" w:cs="Times New Roman"/>
              </w:rPr>
              <w:lastRenderedPageBreak/>
              <w:t>застройки в границах земельного участка  -  80 %</w:t>
            </w:r>
          </w:p>
        </w:tc>
        <w:tc>
          <w:tcPr>
            <w:tcW w:w="185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6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Здравоохранение,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Соцобеспечение:</w:t>
            </w:r>
          </w:p>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Больницы, клиники общего профиля, психоневрологические больницы, амбулатории, поликлиники, пункты первой медицинской помощи, врачебные кабинеты, аптеки.</w:t>
            </w:r>
            <w:proofErr w:type="gramEnd"/>
          </w:p>
          <w:p w:rsidR="00A7405E" w:rsidRPr="004A52C0" w:rsidRDefault="00A7405E" w:rsidP="00A7405E">
            <w:pPr>
              <w:pStyle w:val="ConsPlusNormal"/>
              <w:ind w:firstLine="0"/>
              <w:rPr>
                <w:rFonts w:ascii="Times New Roman" w:hAnsi="Times New Roman" w:cs="Times New Roman"/>
                <w:sz w:val="24"/>
                <w:szCs w:val="24"/>
              </w:rPr>
            </w:pP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станций скорой помощи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земельного участка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85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Бытовое обслуживание населения: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 xml:space="preserve">Дома быта, ателье, пункты проката, химчистки, ремонт обуви (в том числе во временных объектах), </w:t>
            </w:r>
            <w:r w:rsidRPr="004A52C0">
              <w:rPr>
                <w:rFonts w:ascii="Times New Roman" w:hAnsi="Times New Roman" w:cs="Times New Roman"/>
              </w:rPr>
              <w:lastRenderedPageBreak/>
              <w:t>ремонт квартир и жилых домов по заказам населения, фотоателье, парикмахерские, ритуальные услуги, предприятия по ремонту бытовой техники, мебели, бани, мини</w:t>
            </w:r>
            <w:r w:rsidR="0009597E">
              <w:rPr>
                <w:rFonts w:ascii="Times New Roman" w:hAnsi="Times New Roman" w:cs="Times New Roman"/>
              </w:rPr>
              <w:t xml:space="preserve"> </w:t>
            </w:r>
            <w:r w:rsidRPr="004A52C0">
              <w:rPr>
                <w:rFonts w:ascii="Times New Roman" w:hAnsi="Times New Roman" w:cs="Times New Roman"/>
              </w:rPr>
              <w:t>прачечные, общественные туалеты.</w:t>
            </w:r>
            <w:proofErr w:type="gramEnd"/>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xml:space="preserve"> </w:t>
            </w:r>
            <w:r w:rsidRPr="004A52C0">
              <w:rPr>
                <w:rFonts w:ascii="Times New Roman" w:hAnsi="Times New Roman" w:cs="Times New Roman"/>
                <w:color w:val="2D2D2D"/>
                <w:sz w:val="24"/>
                <w:szCs w:val="24"/>
              </w:rPr>
              <w:t xml:space="preserve">Размещение объектов капитального строительства, предназначенных для оказания населению или организациям бытовых услуг </w:t>
            </w:r>
            <w:r w:rsidRPr="004A52C0">
              <w:rPr>
                <w:rFonts w:ascii="Times New Roman" w:hAnsi="Times New Roman" w:cs="Times New Roman"/>
                <w:color w:val="2D2D2D"/>
                <w:sz w:val="24"/>
                <w:szCs w:val="24"/>
              </w:rPr>
              <w:lastRenderedPageBreak/>
              <w:t>(мастерские мелкого ремонта, ателье, бани, парикмахерские, прачечные, химчистки, похоронные бюро)</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4A52C0">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земельного участка – н</w:t>
            </w:r>
            <w:r w:rsidRPr="004A52C0">
              <w:rPr>
                <w:rFonts w:ascii="Times New Roman" w:hAnsi="Times New Roman" w:cs="Times New Roman"/>
                <w:color w:val="000000"/>
              </w:rPr>
              <w:t>е подлежит установлению</w:t>
            </w:r>
          </w:p>
        </w:tc>
        <w:tc>
          <w:tcPr>
            <w:tcW w:w="185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Коммунальное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Отделения связи</w:t>
            </w: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Предельные (минимальные и (или) максимальные) размеры земельного участка, в том числе их площадь, не подлежат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tc>
        <w:tc>
          <w:tcPr>
            <w:tcW w:w="185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Экстренные службы:</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Опорные пункты милиции, пожарные депо, станции скорой помощи. Отделения милиции, военкоматы, призывные пункты.</w:t>
            </w: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260" w:type="dxa"/>
          </w:tcPr>
          <w:p w:rsidR="00A7405E" w:rsidRPr="004A52C0" w:rsidRDefault="00A7405E" w:rsidP="00A7405E">
            <w:pPr>
              <w:rPr>
                <w:rFonts w:ascii="Times New Roman" w:hAnsi="Times New Roman" w:cs="Times New Roman"/>
              </w:rPr>
            </w:pPr>
            <w:proofErr w:type="gramStart"/>
            <w:r w:rsidRPr="004A52C0">
              <w:rPr>
                <w:rFonts w:ascii="Times New Roman" w:hAnsi="Times New Roman" w:cs="Times New Roman"/>
              </w:rPr>
              <w:t>Предельные (минимальные и (или) максимальные размеры земельного участка,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54" w:type="dxa"/>
          </w:tcPr>
          <w:p w:rsidR="00A7405E" w:rsidRPr="004A52C0" w:rsidRDefault="00A7405E" w:rsidP="00A7405E">
            <w:pPr>
              <w:tabs>
                <w:tab w:val="center" w:pos="4677"/>
                <w:tab w:val="right" w:pos="9355"/>
              </w:tabs>
              <w:rPr>
                <w:rFonts w:ascii="Times New Roman" w:hAnsi="Times New Roman" w:cs="Times New Roman"/>
                <w:b/>
                <w:sz w:val="14"/>
                <w:szCs w:val="14"/>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Общественное управление: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административные здания, общественные организации, суды</w:t>
            </w: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Площадь земельного участка – не подлежит установлению</w:t>
            </w:r>
          </w:p>
        </w:tc>
        <w:tc>
          <w:tcPr>
            <w:tcW w:w="185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6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Банковская и страховая деятельность:</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Банки, биржи, страховые компании,</w:t>
            </w:r>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85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5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Наука и научное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Научные организации, учреждения, проектные организации, офисы</w:t>
            </w:r>
          </w:p>
          <w:p w:rsidR="00A7405E" w:rsidRPr="004A52C0" w:rsidRDefault="00A7405E" w:rsidP="00A7405E">
            <w:pPr>
              <w:tabs>
                <w:tab w:val="center" w:pos="4677"/>
                <w:tab w:val="right" w:pos="9355"/>
              </w:tabs>
              <w:rPr>
                <w:rFonts w:ascii="Times New Roman" w:hAnsi="Times New Roman" w:cs="Times New Roman"/>
              </w:rPr>
            </w:pPr>
          </w:p>
        </w:tc>
        <w:tc>
          <w:tcPr>
            <w:tcW w:w="2498"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зданий, строений и сооружений </w:t>
            </w:r>
            <w:r w:rsidRPr="004A52C0">
              <w:rPr>
                <w:rFonts w:ascii="Times New Roman" w:hAnsi="Times New Roman" w:cs="Times New Roman"/>
              </w:rPr>
              <w:lastRenderedPageBreak/>
              <w:t>–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185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Транспортное обслуживание</w:t>
            </w:r>
          </w:p>
          <w:p w:rsidR="00A7405E" w:rsidRPr="004A52C0" w:rsidRDefault="00A7405E" w:rsidP="00A7405E">
            <w:pPr>
              <w:rPr>
                <w:rFonts w:ascii="Times New Roman" w:hAnsi="Times New Roman" w:cs="Times New Roman"/>
              </w:rPr>
            </w:pPr>
            <w:r w:rsidRPr="004A52C0">
              <w:rPr>
                <w:rFonts w:ascii="Times New Roman" w:hAnsi="Times New Roman" w:cs="Times New Roman"/>
              </w:rPr>
              <w:t>постоянные и временны гаражи многоэтажные и подземные, автостоянки открытого типа, автовокзалы</w:t>
            </w:r>
            <w:proofErr w:type="gramStart"/>
            <w:r w:rsidRPr="004A52C0">
              <w:rPr>
                <w:rFonts w:ascii="Times New Roman" w:hAnsi="Times New Roman" w:cs="Times New Roman"/>
              </w:rPr>
              <w:t xml:space="preserve"> .</w:t>
            </w:r>
            <w:proofErr w:type="gramEnd"/>
          </w:p>
        </w:tc>
        <w:tc>
          <w:tcPr>
            <w:tcW w:w="2498"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lastRenderedPageBreak/>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85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bl>
    <w:p w:rsidR="00A7405E" w:rsidRPr="004A52C0" w:rsidRDefault="00A7405E" w:rsidP="00A7405E">
      <w:pPr>
        <w:pStyle w:val="a3"/>
        <w:rPr>
          <w:rFonts w:ascii="Times New Roman" w:hAnsi="Times New Roman" w:cs="Times New Roman"/>
          <w:b/>
          <w:sz w:val="20"/>
        </w:rPr>
      </w:pPr>
    </w:p>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t>2.   УСЛОВНО РАЗРЕШЁННЫЕ ВИДЫ ИСПОЛЬЗОВАНИЯ</w:t>
      </w:r>
    </w:p>
    <w:p w:rsidR="00A7405E" w:rsidRPr="004A52C0" w:rsidRDefault="00A7405E" w:rsidP="00A7405E">
      <w:pPr>
        <w:pStyle w:val="a3"/>
        <w:rPr>
          <w:rFonts w:ascii="Times New Roman" w:hAnsi="Times New Roman" w:cs="Times New Roman"/>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385"/>
        <w:gridCol w:w="2765"/>
        <w:gridCol w:w="3303"/>
        <w:gridCol w:w="1578"/>
      </w:tblGrid>
      <w:tr w:rsidR="00A7405E" w:rsidRPr="004A52C0" w:rsidTr="00A7405E">
        <w:trPr>
          <w:trHeight w:val="584"/>
        </w:trPr>
        <w:tc>
          <w:tcPr>
            <w:tcW w:w="2385" w:type="dxa"/>
            <w:vAlign w:val="center"/>
          </w:tcPr>
          <w:p w:rsidR="00A7405E" w:rsidRPr="004A52C0" w:rsidRDefault="00A7405E" w:rsidP="00A7405E">
            <w:pPr>
              <w:pStyle w:val="a5"/>
              <w:ind w:left="0"/>
              <w:jc w:val="center"/>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765"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vAlign w:val="center"/>
          </w:tcPr>
          <w:p w:rsidR="00A7405E" w:rsidRPr="004A52C0" w:rsidRDefault="00A7405E" w:rsidP="00A7405E">
            <w:pPr>
              <w:pStyle w:val="ConsPlusNormal"/>
              <w:ind w:firstLine="540"/>
              <w:jc w:val="center"/>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center"/>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1578"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206"/>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Отдельно стоящие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w:t>
            </w:r>
          </w:p>
          <w:p w:rsidR="00A7405E" w:rsidRPr="004A52C0" w:rsidRDefault="00A7405E" w:rsidP="00A7405E">
            <w:pPr>
              <w:rPr>
                <w:rFonts w:ascii="Times New Roman" w:hAnsi="Times New Roman" w:cs="Times New Roman"/>
              </w:rPr>
            </w:pPr>
            <w:r w:rsidRPr="004A52C0">
              <w:rPr>
                <w:rFonts w:ascii="Times New Roman" w:hAnsi="Times New Roman" w:cs="Times New Roman"/>
              </w:rPr>
              <w:t>- размещение индивидуальных гаражей и подсобных сооружений</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Минимальный/ максимальный  размер земельного участка – 600/1500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w:t>
            </w:r>
            <w:r w:rsidRPr="004A52C0">
              <w:rPr>
                <w:rFonts w:ascii="Times New Roman" w:hAnsi="Times New Roman" w:cs="Times New Roman"/>
                <w:color w:val="000000"/>
              </w:rPr>
              <w:t>е подлежит установлению</w:t>
            </w:r>
          </w:p>
        </w:tc>
        <w:tc>
          <w:tcPr>
            <w:tcW w:w="1578" w:type="dxa"/>
            <w:tcBorders>
              <w:top w:val="single" w:sz="8" w:space="0" w:color="auto"/>
              <w:left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Не допускается размещение хозяйственных построек со стороны улиц, за исключением гаражей. </w:t>
            </w:r>
          </w:p>
          <w:p w:rsidR="00A7405E" w:rsidRPr="004A52C0" w:rsidRDefault="00A7405E" w:rsidP="00A7405E">
            <w:pPr>
              <w:rPr>
                <w:rFonts w:ascii="Times New Roman" w:hAnsi="Times New Roman" w:cs="Times New Roman"/>
              </w:rPr>
            </w:pP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Сблокированные жилые дома на одну семью</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w:t>
            </w:r>
            <w:r w:rsidRPr="004A52C0">
              <w:rPr>
                <w:rFonts w:ascii="Times New Roman" w:hAnsi="Times New Roman" w:cs="Times New Roman"/>
                <w:sz w:val="24"/>
                <w:szCs w:val="24"/>
              </w:rPr>
              <w:lastRenderedPageBreak/>
              <w:t>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A52C0">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разведение декоративных и плодовых деревьев, овощных и ягодных культур;</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индивидуальных гаражей и иных вспомогательных сооружений;</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обустройство спортивных и детских площадок, площадок отдыха</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Минимальный/ максимальный  размер земельного участка – 600/5000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4A52C0">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p w:rsidR="00A7405E" w:rsidRPr="004A52C0" w:rsidRDefault="00A7405E" w:rsidP="00A7405E">
            <w:pPr>
              <w:rPr>
                <w:rFonts w:ascii="Times New Roman" w:hAnsi="Times New Roman" w:cs="Times New Roman"/>
              </w:rPr>
            </w:pP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Не допускается размещение хозяйственных построек со стороны улиц, за исключением </w:t>
            </w:r>
            <w:r w:rsidRPr="004A52C0">
              <w:rPr>
                <w:rFonts w:ascii="Times New Roman" w:hAnsi="Times New Roman" w:cs="Times New Roman"/>
              </w:rPr>
              <w:lastRenderedPageBreak/>
              <w:t xml:space="preserve">гаражей. </w:t>
            </w:r>
          </w:p>
          <w:p w:rsidR="00A7405E" w:rsidRPr="004A52C0" w:rsidRDefault="00A7405E" w:rsidP="00A7405E">
            <w:pPr>
              <w:rPr>
                <w:rFonts w:ascii="Times New Roman" w:hAnsi="Times New Roman" w:cs="Times New Roman"/>
              </w:rPr>
            </w:pPr>
            <w:r w:rsidRPr="004A52C0">
              <w:rPr>
                <w:rFonts w:ascii="Times New Roman" w:hAnsi="Times New Roman" w:cs="Times New Roman"/>
              </w:rPr>
              <w:t>.</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Средне</w:t>
            </w:r>
            <w:r w:rsidR="0009597E">
              <w:rPr>
                <w:rFonts w:ascii="Times New Roman" w:hAnsi="Times New Roman" w:cs="Times New Roman"/>
              </w:rPr>
              <w:t xml:space="preserve"> </w:t>
            </w:r>
            <w:r w:rsidRPr="004A52C0">
              <w:rPr>
                <w:rFonts w:ascii="Times New Roman" w:hAnsi="Times New Roman" w:cs="Times New Roman"/>
              </w:rPr>
              <w:t>этажная жилая застройка</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благоустройство и озеленение;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подземных гаражей и автостоянок;</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обустройство спортивных и детских площадок, площадок </w:t>
            </w:r>
            <w:r w:rsidRPr="004A52C0">
              <w:rPr>
                <w:rFonts w:ascii="Times New Roman" w:hAnsi="Times New Roman" w:cs="Times New Roman"/>
                <w:sz w:val="24"/>
                <w:szCs w:val="24"/>
              </w:rPr>
              <w:lastRenderedPageBreak/>
              <w:t>отдыха;</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Минимальный/ максимальный  размер земельного участка – 1000/15000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зданий, строений и сооружений </w:t>
            </w:r>
            <w:r w:rsidRPr="004A52C0">
              <w:rPr>
                <w:rFonts w:ascii="Times New Roman" w:hAnsi="Times New Roman" w:cs="Times New Roman"/>
              </w:rPr>
              <w:lastRenderedPageBreak/>
              <w:t>– 8.</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земельного участка – не подлежит установлению</w:t>
            </w:r>
          </w:p>
          <w:p w:rsidR="00A7405E" w:rsidRPr="004A52C0" w:rsidRDefault="00A7405E" w:rsidP="00A7405E">
            <w:pPr>
              <w:rPr>
                <w:rFonts w:ascii="Times New Roman" w:hAnsi="Times New Roman" w:cs="Times New Roman"/>
              </w:rPr>
            </w:pP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Торговля:</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Торгово-складские (продовольственные, овощные и т.д.) оптовые базы в капитальных зданиях</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земельного участка – не подлежит установлению</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Культура, искусство, информатика:</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Кинотеатры, клубы, дискотеки.</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предназначенных для размещения в них:  кинотеатров и кинозалов, театров.</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земельного участка,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w:t>
            </w:r>
            <w:r w:rsidRPr="004A52C0">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а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Спорт, отдых, вне здания:</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Спортплощадки, теннисные корты, стадионы, аттракционы</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Спортплощадки, теннисные корты, стадионы, аттракционы.</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proofErr w:type="gramStart"/>
            <w:r w:rsidRPr="004A52C0">
              <w:rPr>
                <w:rFonts w:ascii="Times New Roman" w:hAnsi="Times New Roman" w:cs="Times New Roman"/>
              </w:rPr>
              <w:t>Предельные (минимальные и (или) максимальные размеры земельного участка,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строений и сооружений не подлежит установлению.</w:t>
            </w:r>
          </w:p>
          <w:p w:rsidR="00A7405E" w:rsidRPr="004A52C0" w:rsidRDefault="00A7405E" w:rsidP="00A7405E">
            <w:pPr>
              <w:tabs>
                <w:tab w:val="center" w:pos="4677"/>
                <w:tab w:val="right" w:pos="9355"/>
              </w:tabs>
              <w:rPr>
                <w:rFonts w:ascii="Times New Roman" w:hAnsi="Times New Roman" w:cs="Times New Roman"/>
                <w:b/>
              </w:rPr>
            </w:pP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Здравоохранение:</w:t>
            </w:r>
          </w:p>
          <w:p w:rsidR="00A7405E" w:rsidRPr="004A52C0" w:rsidRDefault="00A7405E" w:rsidP="00A7405E">
            <w:pPr>
              <w:rPr>
                <w:rFonts w:ascii="Times New Roman" w:hAnsi="Times New Roman" w:cs="Times New Roman"/>
              </w:rPr>
            </w:pPr>
            <w:r w:rsidRPr="004A52C0">
              <w:rPr>
                <w:rFonts w:ascii="Times New Roman" w:hAnsi="Times New Roman" w:cs="Times New Roman"/>
              </w:rPr>
              <w:t>инфекционные, онкологические больницы</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оказания гражданам </w:t>
            </w:r>
            <w:r w:rsidRPr="004A52C0">
              <w:rPr>
                <w:rFonts w:ascii="Times New Roman" w:hAnsi="Times New Roman" w:cs="Times New Roman"/>
                <w:sz w:val="24"/>
                <w:szCs w:val="24"/>
              </w:rPr>
              <w:lastRenderedPageBreak/>
              <w:t>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станций скорой помощи</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аптечные киоски и стоматологические кабинеты – </w:t>
            </w:r>
            <w:r w:rsidRPr="004A52C0">
              <w:rPr>
                <w:rFonts w:ascii="Times New Roman" w:hAnsi="Times New Roman" w:cs="Times New Roman"/>
              </w:rPr>
              <w:lastRenderedPageBreak/>
              <w:t>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Ветеринарное обслуживание: амбулаторное ветеринарное обслуживание.</w:t>
            </w:r>
          </w:p>
          <w:p w:rsidR="00A7405E" w:rsidRPr="004A52C0" w:rsidRDefault="00A7405E" w:rsidP="00A7405E">
            <w:pPr>
              <w:rPr>
                <w:rFonts w:ascii="Times New Roman" w:hAnsi="Times New Roman" w:cs="Times New Roman"/>
              </w:rPr>
            </w:pP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4A52C0">
              <w:rPr>
                <w:rFonts w:ascii="Times New Roman" w:hAnsi="Times New Roman" w:cs="Times New Roman"/>
                <w:sz w:val="24"/>
                <w:szCs w:val="24"/>
              </w:rPr>
              <w:lastRenderedPageBreak/>
              <w:t>3.10.1-3.10.2</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без содержания животных</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Минимальный/ максимальный  размер земельного участка – 500/3000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Максимальный процент </w:t>
            </w:r>
            <w:r w:rsidRPr="004A52C0">
              <w:rPr>
                <w:rFonts w:ascii="Times New Roman" w:hAnsi="Times New Roman" w:cs="Times New Roman"/>
              </w:rPr>
              <w:lastRenderedPageBreak/>
              <w:t>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ограждений – 3м.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земельного участка – не подлежит</w:t>
            </w:r>
            <w:r w:rsidRPr="004A52C0">
              <w:rPr>
                <w:rFonts w:ascii="Times New Roman" w:hAnsi="Times New Roman" w:cs="Times New Roman"/>
                <w:color w:val="000000"/>
              </w:rPr>
              <w:t xml:space="preserve"> установлению</w:t>
            </w:r>
          </w:p>
          <w:p w:rsidR="00A7405E" w:rsidRPr="004A52C0" w:rsidRDefault="00A7405E" w:rsidP="00A7405E">
            <w:pPr>
              <w:pStyle w:val="ConsPlusNormal"/>
              <w:ind w:firstLine="0"/>
              <w:rPr>
                <w:rFonts w:ascii="Times New Roman" w:hAnsi="Times New Roman" w:cs="Times New Roman"/>
                <w:sz w:val="24"/>
                <w:szCs w:val="24"/>
              </w:rPr>
            </w:pP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Склады</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в полностью закрытых строениях</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склады, продовольственные склады, за исключением железнодорожных перевалочных складов</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Объекты обслуживания автотранспорта:</w:t>
            </w:r>
          </w:p>
          <w:p w:rsidR="00A7405E" w:rsidRPr="004A52C0" w:rsidRDefault="00A7405E" w:rsidP="00A7405E">
            <w:pPr>
              <w:rPr>
                <w:rFonts w:ascii="Times New Roman" w:hAnsi="Times New Roman" w:cs="Times New Roman"/>
              </w:rPr>
            </w:pPr>
            <w:r w:rsidRPr="004A52C0">
              <w:rPr>
                <w:rFonts w:ascii="Times New Roman" w:hAnsi="Times New Roman" w:cs="Times New Roman"/>
              </w:rPr>
              <w:t>гаражи отдельно стоящие</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2"/>
                <w:szCs w:val="22"/>
              </w:rPr>
            </w:pPr>
            <w:r w:rsidRPr="004A52C0">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личного транспорта граждан, с возможностью размещения автомобильных моек.</w:t>
            </w:r>
          </w:p>
          <w:p w:rsidR="00A7405E" w:rsidRPr="004A52C0" w:rsidRDefault="00A7405E" w:rsidP="00A7405E">
            <w:pPr>
              <w:pStyle w:val="ConsPlusNormal"/>
              <w:ind w:firstLine="0"/>
              <w:rPr>
                <w:rFonts w:ascii="Times New Roman" w:hAnsi="Times New Roman" w:cs="Times New Roman"/>
                <w:sz w:val="22"/>
                <w:szCs w:val="22"/>
              </w:rPr>
            </w:pPr>
            <w:r w:rsidRPr="004A52C0">
              <w:rPr>
                <w:rFonts w:ascii="Times New Roman" w:hAnsi="Times New Roman" w:cs="Times New Roman"/>
                <w:sz w:val="22"/>
                <w:szCs w:val="22"/>
              </w:rPr>
              <w:t>2.7.1.</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2"/>
                <w:szCs w:val="22"/>
              </w:rPr>
            </w:pPr>
            <w:r w:rsidRPr="004A52C0">
              <w:rPr>
                <w:rFonts w:ascii="Times New Roman" w:hAnsi="Times New Roman" w:cs="Times New Roman"/>
                <w:sz w:val="22"/>
                <w:szCs w:val="22"/>
              </w:rPr>
              <w:t xml:space="preserve">Минимальные отступы от границ земельных участков в целях определения мест </w:t>
            </w:r>
            <w:r w:rsidRPr="004A52C0">
              <w:rPr>
                <w:rFonts w:ascii="Times New Roman" w:hAnsi="Times New Roman" w:cs="Times New Roman"/>
                <w:sz w:val="22"/>
                <w:szCs w:val="22"/>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земельных участков – не подлежит установлению</w:t>
            </w: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Объекты обслуживания автотранспорта: </w:t>
            </w:r>
          </w:p>
          <w:p w:rsidR="00A7405E" w:rsidRPr="004A52C0" w:rsidRDefault="00A7405E" w:rsidP="00A7405E">
            <w:pPr>
              <w:rPr>
                <w:rFonts w:ascii="Times New Roman" w:hAnsi="Times New Roman" w:cs="Times New Roman"/>
              </w:rPr>
            </w:pPr>
            <w:r w:rsidRPr="004A52C0">
              <w:rPr>
                <w:rFonts w:ascii="Times New Roman" w:hAnsi="Times New Roman" w:cs="Times New Roman"/>
              </w:rPr>
              <w:t>гаражи боксового типа, мастерские автосервиса,  автозаправочные станции</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A52C0">
              <w:rPr>
                <w:rFonts w:ascii="Times New Roman" w:hAnsi="Times New Roman" w:cs="Times New Roman"/>
                <w:sz w:val="24"/>
                <w:szCs w:val="24"/>
              </w:rPr>
              <w:lastRenderedPageBreak/>
              <w:t>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а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208"/>
        </w:trPr>
        <w:tc>
          <w:tcPr>
            <w:tcW w:w="238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lastRenderedPageBreak/>
              <w:t>Обслуживание жилой застройки:</w:t>
            </w:r>
          </w:p>
          <w:p w:rsidR="00A7405E" w:rsidRPr="004A52C0" w:rsidRDefault="00A7405E" w:rsidP="00A7405E">
            <w:pPr>
              <w:tabs>
                <w:tab w:val="center" w:pos="4677"/>
                <w:tab w:val="right" w:pos="9355"/>
              </w:tabs>
              <w:spacing w:line="20" w:lineRule="atLeast"/>
              <w:rPr>
                <w:rFonts w:ascii="Times New Roman" w:hAnsi="Times New Roman" w:cs="Times New Roman"/>
              </w:rPr>
            </w:pPr>
            <w:r w:rsidRPr="004A52C0">
              <w:rPr>
                <w:rFonts w:ascii="Times New Roman" w:hAnsi="Times New Roman" w:cs="Times New Roman"/>
              </w:rPr>
              <w:t>АТС, небольшие котельные, КНС, РП, ТП, ГРП, КОС.</w:t>
            </w:r>
          </w:p>
        </w:tc>
        <w:tc>
          <w:tcPr>
            <w:tcW w:w="2765"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pStyle w:val="ConsPlusNormal"/>
              <w:spacing w:line="20" w:lineRule="atLeast"/>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3303"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spacing w:line="20" w:lineRule="atLeast"/>
              <w:rPr>
                <w:rFonts w:ascii="Times New Roman" w:hAnsi="Times New Roman" w:cs="Times New Roman"/>
              </w:rPr>
            </w:pPr>
            <w:proofErr w:type="gramStart"/>
            <w:r w:rsidRPr="004A52C0">
              <w:rPr>
                <w:rFonts w:ascii="Times New Roman" w:hAnsi="Times New Roman" w:cs="Times New Roman"/>
              </w:rPr>
              <w:t>Предельные (минимальные и (или) максимальные размеры земельного участка, в том числе их площадь, не подлежат установлению</w:t>
            </w:r>
            <w:proofErr w:type="gramEnd"/>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Минимальные отступы от границ земельного участка в целях определения места допустимого размещения объекта – 3 м.</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spacing w:line="20" w:lineRule="atLeast"/>
              <w:rPr>
                <w:rFonts w:ascii="Times New Roman" w:hAnsi="Times New Roman" w:cs="Times New Roman"/>
              </w:rPr>
            </w:pPr>
            <w:r w:rsidRPr="004A52C0">
              <w:rPr>
                <w:rFonts w:ascii="Times New Roman" w:hAnsi="Times New Roman" w:cs="Times New Roman"/>
              </w:rPr>
              <w:t>Предельное количество этажей – 3.</w:t>
            </w:r>
          </w:p>
          <w:p w:rsidR="00A7405E" w:rsidRPr="004A52C0" w:rsidRDefault="00A7405E" w:rsidP="00A7405E">
            <w:pPr>
              <w:tabs>
                <w:tab w:val="center" w:pos="4677"/>
                <w:tab w:val="right" w:pos="9355"/>
              </w:tabs>
              <w:spacing w:line="20" w:lineRule="atLeast"/>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578"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tabs>
                <w:tab w:val="center" w:pos="4677"/>
                <w:tab w:val="right" w:pos="9355"/>
              </w:tabs>
              <w:spacing w:line="20" w:lineRule="atLeast"/>
              <w:rPr>
                <w:rFonts w:ascii="Times New Roman" w:hAnsi="Times New Roman" w:cs="Times New Roman"/>
                <w:b/>
              </w:rPr>
            </w:pPr>
            <w:r w:rsidRPr="004A52C0">
              <w:rPr>
                <w:rFonts w:ascii="Times New Roman" w:hAnsi="Times New Roman" w:cs="Times New Roman"/>
              </w:rPr>
              <w:t>Ограничений нет.</w:t>
            </w:r>
          </w:p>
        </w:tc>
      </w:tr>
    </w:tbl>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b/>
        </w:rPr>
      </w:pPr>
      <w:r w:rsidRPr="004A52C0">
        <w:rPr>
          <w:rFonts w:ascii="Times New Roman" w:hAnsi="Times New Roman" w:cs="Times New Roman"/>
          <w:b/>
        </w:rPr>
        <w:t xml:space="preserve">3.   ВСПОМОГАТЕЛЬНЫЕ ВИДЫ РАЗРЕШЁННОГО ИСПОЛЬЗОВАНИЯ  </w:t>
      </w:r>
    </w:p>
    <w:p w:rsidR="00A7405E" w:rsidRPr="004A52C0" w:rsidRDefault="00A7405E" w:rsidP="00A7405E">
      <w:pPr>
        <w:widowControl w:val="0"/>
        <w:suppressAutoHyphens/>
        <w:overflowPunct w:val="0"/>
        <w:autoSpaceDE w:val="0"/>
        <w:rPr>
          <w:rFonts w:ascii="Times New Roman" w:hAnsi="Times New Roman" w:cs="Times New Roman"/>
          <w:b/>
          <w:sz w:val="20"/>
          <w:szCs w:val="20"/>
          <w:lang w:eastAsia="ar-SA"/>
        </w:rPr>
      </w:pPr>
    </w:p>
    <w:p w:rsidR="00A7405E" w:rsidRPr="004A52C0" w:rsidRDefault="00A7405E" w:rsidP="00A7405E">
      <w:pPr>
        <w:widowControl w:val="0"/>
        <w:suppressAutoHyphens/>
        <w:overflowPunct w:val="0"/>
        <w:autoSpaceDE w:val="0"/>
        <w:rPr>
          <w:rFonts w:ascii="Times New Roman" w:hAnsi="Times New Roman" w:cs="Times New Roman"/>
          <w:b/>
          <w:sz w:val="20"/>
          <w:szCs w:val="20"/>
          <w:lang w:eastAsia="ar-SA"/>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3969"/>
        <w:gridCol w:w="2976"/>
      </w:tblGrid>
      <w:tr w:rsidR="00A7405E" w:rsidRPr="004A52C0" w:rsidTr="00A7405E">
        <w:trPr>
          <w:trHeight w:val="384"/>
        </w:trPr>
        <w:tc>
          <w:tcPr>
            <w:tcW w:w="2802"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lang w:eastAsia="ar-SA"/>
              </w:rPr>
              <w:t>Виды разрешенного использования земельных участков и объектов капитального строительства</w:t>
            </w:r>
          </w:p>
        </w:tc>
        <w:tc>
          <w:tcPr>
            <w:tcW w:w="3969" w:type="dxa"/>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976" w:type="dxa"/>
            <w:vAlign w:val="center"/>
          </w:tcPr>
          <w:p w:rsidR="00A7405E" w:rsidRPr="004A52C0" w:rsidRDefault="00A7405E" w:rsidP="00A7405E">
            <w:pPr>
              <w:pStyle w:val="ConsPlusNormal"/>
              <w:ind w:firstLine="540"/>
              <w:jc w:val="both"/>
              <w:rPr>
                <w:rFonts w:ascii="Times New Roman" w:hAnsi="Times New Roman" w:cs="Times New Roman"/>
                <w:b/>
                <w:sz w:val="22"/>
                <w:szCs w:val="22"/>
              </w:rPr>
            </w:pPr>
            <w:r w:rsidRPr="004A52C0">
              <w:rPr>
                <w:rFonts w:ascii="Times New Roman" w:hAnsi="Times New Roman" w:cs="Times New Roman"/>
                <w:b/>
                <w:sz w:val="22"/>
                <w:szCs w:val="22"/>
                <w:lang w:eastAsia="ar-SA"/>
              </w:rPr>
              <w:t>Ограничения  использования земельных участков и объектов капитального строительства</w:t>
            </w:r>
          </w:p>
        </w:tc>
      </w:tr>
      <w:tr w:rsidR="00A7405E" w:rsidRPr="004A52C0" w:rsidTr="00A7405E">
        <w:trPr>
          <w:trHeight w:val="206"/>
        </w:trPr>
        <w:tc>
          <w:tcPr>
            <w:tcW w:w="2802"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widowControl w:val="0"/>
              <w:suppressAutoHyphens/>
              <w:overflowPunct w:val="0"/>
              <w:autoSpaceDE w:val="0"/>
              <w:rPr>
                <w:rFonts w:ascii="Times New Roman" w:hAnsi="Times New Roman" w:cs="Times New Roman"/>
                <w:highlight w:val="yellow"/>
                <w:lang w:eastAsia="ar-SA"/>
              </w:rPr>
            </w:pPr>
            <w:r w:rsidRPr="004A52C0">
              <w:rPr>
                <w:rFonts w:ascii="Times New Roman" w:hAnsi="Times New Roman" w:cs="Times New Roman"/>
                <w:lang w:eastAsia="ar-SA"/>
              </w:rPr>
              <w:t xml:space="preserve">Объекты инженерно-технического обеспечения: </w:t>
            </w:r>
            <w:r w:rsidRPr="004A52C0">
              <w:rPr>
                <w:rFonts w:ascii="Times New Roman" w:hAnsi="Times New Roman" w:cs="Times New Roman"/>
                <w:lang w:eastAsia="ar-SA"/>
              </w:rPr>
              <w:lastRenderedPageBreak/>
              <w:t xml:space="preserve">подводящие элементы </w:t>
            </w:r>
            <w:r w:rsidR="0009597E">
              <w:rPr>
                <w:rFonts w:ascii="Times New Roman" w:hAnsi="Times New Roman" w:cs="Times New Roman"/>
                <w:lang w:eastAsia="ar-SA"/>
              </w:rPr>
              <w:t>инженерной инфраструктуры (водоснабжение</w:t>
            </w:r>
            <w:r w:rsidRPr="004A52C0">
              <w:rPr>
                <w:rFonts w:ascii="Times New Roman" w:hAnsi="Times New Roman" w:cs="Times New Roman"/>
                <w:lang w:eastAsia="ar-SA"/>
              </w:rPr>
              <w:t>,</w:t>
            </w:r>
            <w:r w:rsidR="0009597E">
              <w:rPr>
                <w:rFonts w:ascii="Times New Roman" w:hAnsi="Times New Roman" w:cs="Times New Roman"/>
                <w:lang w:eastAsia="ar-SA"/>
              </w:rPr>
              <w:t xml:space="preserve"> теплоснабжение</w:t>
            </w:r>
            <w:r w:rsidRPr="004A52C0">
              <w:rPr>
                <w:rFonts w:ascii="Times New Roman" w:hAnsi="Times New Roman" w:cs="Times New Roman"/>
                <w:lang w:eastAsia="ar-SA"/>
              </w:rPr>
              <w:t xml:space="preserve">, </w:t>
            </w:r>
            <w:r w:rsidR="0009597E" w:rsidRPr="004A52C0">
              <w:rPr>
                <w:rFonts w:ascii="Times New Roman" w:hAnsi="Times New Roman" w:cs="Times New Roman"/>
                <w:lang w:eastAsia="ar-SA"/>
              </w:rPr>
              <w:t>газо</w:t>
            </w:r>
            <w:r w:rsidR="0009597E">
              <w:rPr>
                <w:rFonts w:ascii="Times New Roman" w:hAnsi="Times New Roman" w:cs="Times New Roman"/>
                <w:lang w:eastAsia="ar-SA"/>
              </w:rPr>
              <w:t>снабжение</w:t>
            </w:r>
            <w:r w:rsidR="0009597E" w:rsidRPr="004A52C0">
              <w:rPr>
                <w:rFonts w:ascii="Times New Roman" w:hAnsi="Times New Roman" w:cs="Times New Roman"/>
                <w:lang w:eastAsia="ar-SA"/>
              </w:rPr>
              <w:t>, электроснабжения</w:t>
            </w:r>
            <w:r w:rsidRPr="004A52C0">
              <w:rPr>
                <w:rFonts w:ascii="Times New Roman" w:hAnsi="Times New Roman" w:cs="Times New Roman"/>
                <w:lang w:eastAsia="ar-SA"/>
              </w:rPr>
              <w:t>, водоотведения)</w:t>
            </w:r>
          </w:p>
        </w:tc>
        <w:tc>
          <w:tcPr>
            <w:tcW w:w="3969"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rPr>
                <w:rFonts w:ascii="Times New Roman" w:hAnsi="Times New Roman" w:cs="Times New Roman"/>
              </w:rPr>
            </w:pPr>
            <w:proofErr w:type="gramStart"/>
            <w:r w:rsidRPr="004A52C0">
              <w:rPr>
                <w:rFonts w:ascii="Times New Roman" w:hAnsi="Times New Roman" w:cs="Times New Roman"/>
              </w:rPr>
              <w:lastRenderedPageBreak/>
              <w:t xml:space="preserve">Предельные (минимальные и (или) максимальные размеры земельных </w:t>
            </w:r>
            <w:r w:rsidRPr="004A52C0">
              <w:rPr>
                <w:rFonts w:ascii="Times New Roman" w:hAnsi="Times New Roman" w:cs="Times New Roman"/>
              </w:rPr>
              <w:lastRenderedPageBreak/>
              <w:t>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p>
        </w:tc>
        <w:tc>
          <w:tcPr>
            <w:tcW w:w="2976" w:type="dxa"/>
            <w:tcBorders>
              <w:top w:val="single" w:sz="8" w:space="0" w:color="auto"/>
              <w:left w:val="single" w:sz="8" w:space="0" w:color="auto"/>
              <w:bottom w:val="single" w:sz="8" w:space="0" w:color="auto"/>
              <w:right w:val="single" w:sz="8"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Ограничений нет</w:t>
            </w:r>
          </w:p>
        </w:tc>
      </w:tr>
      <w:tr w:rsidR="00A7405E" w:rsidRPr="004A52C0" w:rsidTr="00A7405E">
        <w:trPr>
          <w:trHeight w:val="206"/>
        </w:trPr>
        <w:tc>
          <w:tcPr>
            <w:tcW w:w="2802"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Объекты хранения индивидуального транспорта</w:t>
            </w:r>
          </w:p>
        </w:tc>
        <w:tc>
          <w:tcPr>
            <w:tcW w:w="3969" w:type="dxa"/>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 1 м.</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5 м.</w:t>
            </w:r>
          </w:p>
        </w:tc>
        <w:tc>
          <w:tcPr>
            <w:tcW w:w="2976"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Ограничений нет</w:t>
            </w:r>
          </w:p>
        </w:tc>
      </w:tr>
      <w:tr w:rsidR="00A7405E" w:rsidRPr="004A52C0" w:rsidTr="00A7405E">
        <w:trPr>
          <w:trHeight w:val="206"/>
        </w:trPr>
        <w:tc>
          <w:tcPr>
            <w:tcW w:w="2802"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Объекты хозяйственного назначения</w:t>
            </w:r>
          </w:p>
        </w:tc>
        <w:tc>
          <w:tcPr>
            <w:tcW w:w="3969" w:type="dxa"/>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lang w:eastAsia="ar-SA"/>
              </w:rPr>
              <w:t xml:space="preserve">       </w:t>
            </w: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A52C0">
              <w:rPr>
                <w:rFonts w:ascii="Times New Roman" w:hAnsi="Times New Roman" w:cs="Times New Roman"/>
                <w:sz w:val="24"/>
                <w:szCs w:val="24"/>
              </w:rPr>
              <w:lastRenderedPageBreak/>
              <w:t>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1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6 м.</w:t>
            </w:r>
          </w:p>
        </w:tc>
        <w:tc>
          <w:tcPr>
            <w:tcW w:w="2976" w:type="dxa"/>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Не допускается размещение хозяйственных построек со стороны красных линий улиц</w:t>
            </w:r>
          </w:p>
        </w:tc>
      </w:tr>
    </w:tbl>
    <w:p w:rsidR="00A7405E" w:rsidRPr="004A52C0" w:rsidRDefault="00A7405E" w:rsidP="00A7405E">
      <w:pPr>
        <w:pStyle w:val="a3"/>
        <w:rPr>
          <w:rFonts w:ascii="Times New Roman" w:hAnsi="Times New Roman" w:cs="Times New Roman"/>
          <w:b/>
          <w:sz w:val="20"/>
        </w:rPr>
      </w:pP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7"/>
        <w:gridCol w:w="2036"/>
        <w:gridCol w:w="1376"/>
        <w:gridCol w:w="1375"/>
        <w:gridCol w:w="1138"/>
      </w:tblGrid>
      <w:tr w:rsidR="00A7405E" w:rsidRPr="004A52C0" w:rsidTr="00A7405E">
        <w:tc>
          <w:tcPr>
            <w:tcW w:w="9747" w:type="dxa"/>
            <w:gridSpan w:val="5"/>
            <w:tcBorders>
              <w:top w:val="single" w:sz="4" w:space="0" w:color="000000"/>
              <w:left w:val="single" w:sz="4" w:space="0" w:color="000000"/>
              <w:bottom w:val="single" w:sz="4" w:space="0" w:color="auto"/>
              <w:right w:val="single" w:sz="4" w:space="0" w:color="auto"/>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405E" w:rsidRPr="004A52C0" w:rsidTr="00A7405E">
        <w:tc>
          <w:tcPr>
            <w:tcW w:w="356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p>
        </w:tc>
        <w:tc>
          <w:tcPr>
            <w:tcW w:w="2128"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color w:val="000000"/>
              </w:rPr>
            </w:pPr>
            <w:r w:rsidRPr="004A52C0">
              <w:rPr>
                <w:rFonts w:ascii="Times New Roman" w:hAnsi="Times New Roman" w:cs="Times New Roman"/>
                <w:b/>
                <w:color w:val="000000"/>
              </w:rPr>
              <w:t>Жилые объекты</w:t>
            </w:r>
          </w:p>
        </w:tc>
        <w:tc>
          <w:tcPr>
            <w:tcW w:w="1434"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w:t>
            </w:r>
          </w:p>
        </w:tc>
        <w:tc>
          <w:tcPr>
            <w:tcW w:w="1433" w:type="dxa"/>
            <w:tcBorders>
              <w:top w:val="single" w:sz="4" w:space="0" w:color="auto"/>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(гаражи, </w:t>
            </w:r>
            <w:proofErr w:type="spellStart"/>
            <w:r w:rsidRPr="004A52C0">
              <w:rPr>
                <w:rFonts w:ascii="Times New Roman" w:hAnsi="Times New Roman" w:cs="Times New Roman"/>
                <w:b/>
                <w:bCs/>
              </w:rPr>
              <w:t>хоз</w:t>
            </w:r>
            <w:proofErr w:type="gramStart"/>
            <w:r w:rsidRPr="004A52C0">
              <w:rPr>
                <w:rFonts w:ascii="Times New Roman" w:hAnsi="Times New Roman" w:cs="Times New Roman"/>
                <w:b/>
                <w:bCs/>
              </w:rPr>
              <w:t>.п</w:t>
            </w:r>
            <w:proofErr w:type="gramEnd"/>
            <w:r w:rsidRPr="004A52C0">
              <w:rPr>
                <w:rFonts w:ascii="Times New Roman" w:hAnsi="Times New Roman" w:cs="Times New Roman"/>
                <w:b/>
                <w:bCs/>
              </w:rPr>
              <w:t>остройки</w:t>
            </w:r>
            <w:proofErr w:type="spellEnd"/>
            <w:r w:rsidRPr="004A52C0">
              <w:rPr>
                <w:rFonts w:ascii="Times New Roman" w:hAnsi="Times New Roman" w:cs="Times New Roman"/>
                <w:b/>
                <w:bCs/>
              </w:rPr>
              <w:t>)</w:t>
            </w:r>
          </w:p>
        </w:tc>
        <w:tc>
          <w:tcPr>
            <w:tcW w:w="118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Ведение личного подсобного хозяйства на полевых участках (1.16)</w:t>
            </w:r>
          </w:p>
        </w:tc>
      </w:tr>
      <w:tr w:rsidR="00A7405E" w:rsidRPr="004A52C0" w:rsidTr="00A7405E">
        <w:tc>
          <w:tcPr>
            <w:tcW w:w="356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rPr>
            </w:pPr>
            <w:r w:rsidRPr="004A52C0">
              <w:rPr>
                <w:rFonts w:ascii="Times New Roman" w:hAnsi="Times New Roman" w:cs="Times New Roman"/>
                <w:b/>
                <w:bCs/>
              </w:rPr>
              <w:t>Минимальная/максимальная длина стороны по уличному фронту (м)</w:t>
            </w:r>
            <w:r w:rsidRPr="004A52C0">
              <w:rPr>
                <w:rFonts w:ascii="Times New Roman" w:hAnsi="Times New Roman" w:cs="Times New Roman"/>
              </w:rPr>
              <w:t xml:space="preserve"> </w:t>
            </w:r>
          </w:p>
        </w:tc>
        <w:tc>
          <w:tcPr>
            <w:tcW w:w="21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1434"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143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c>
          <w:tcPr>
            <w:tcW w:w="118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1 - 15</w:t>
            </w:r>
          </w:p>
        </w:tc>
      </w:tr>
      <w:tr w:rsidR="00A7405E" w:rsidRPr="004A52C0" w:rsidTr="00A7405E">
        <w:tc>
          <w:tcPr>
            <w:tcW w:w="356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both"/>
              <w:rPr>
                <w:rFonts w:ascii="Times New Roman" w:eastAsia="Calibri" w:hAnsi="Times New Roman" w:cs="Times New Roman"/>
              </w:rPr>
            </w:pPr>
            <w:r w:rsidRPr="004A52C0">
              <w:rPr>
                <w:rFonts w:ascii="Times New Roman" w:eastAsia="Calibri" w:hAnsi="Times New Roman" w:cs="Times New Roman"/>
                <w:b/>
                <w:bCs/>
              </w:rPr>
              <w:t xml:space="preserve">Минимальная/максимальная ширина/глубина </w:t>
            </w:r>
            <w:r w:rsidRPr="004A52C0">
              <w:rPr>
                <w:rFonts w:ascii="Times New Roman" w:eastAsia="Calibri" w:hAnsi="Times New Roman" w:cs="Times New Roman"/>
                <w:b/>
              </w:rPr>
              <w:t>(м)</w:t>
            </w:r>
            <w:r w:rsidRPr="004A52C0">
              <w:rPr>
                <w:rFonts w:ascii="Times New Roman" w:eastAsia="Calibri" w:hAnsi="Times New Roman" w:cs="Times New Roman"/>
              </w:rPr>
              <w:t xml:space="preserve"> </w:t>
            </w:r>
          </w:p>
        </w:tc>
        <w:tc>
          <w:tcPr>
            <w:tcW w:w="21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6 - 500</w:t>
            </w:r>
          </w:p>
        </w:tc>
        <w:tc>
          <w:tcPr>
            <w:tcW w:w="1434"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rPr>
            </w:pPr>
            <w:r w:rsidRPr="004A52C0">
              <w:rPr>
                <w:rFonts w:ascii="Times New Roman" w:hAnsi="Times New Roman" w:cs="Times New Roman"/>
                <w:b/>
                <w:bCs/>
              </w:rPr>
              <w:t>6 - 500</w:t>
            </w:r>
          </w:p>
        </w:tc>
        <w:tc>
          <w:tcPr>
            <w:tcW w:w="143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 1 - 500</w:t>
            </w:r>
          </w:p>
        </w:tc>
        <w:tc>
          <w:tcPr>
            <w:tcW w:w="118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1 - 15</w:t>
            </w:r>
          </w:p>
        </w:tc>
      </w:tr>
      <w:tr w:rsidR="00A7405E" w:rsidRPr="004A52C0" w:rsidTr="00A7405E">
        <w:tc>
          <w:tcPr>
            <w:tcW w:w="356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Минимальный/максимальный процент озеленения</w:t>
            </w:r>
            <w:proofErr w:type="gramStart"/>
            <w:r w:rsidRPr="004A52C0">
              <w:rPr>
                <w:rFonts w:ascii="Times New Roman" w:hAnsi="Times New Roman" w:cs="Times New Roman"/>
                <w:b/>
              </w:rPr>
              <w:t xml:space="preserve"> (%)</w:t>
            </w:r>
            <w:r w:rsidRPr="004A52C0">
              <w:rPr>
                <w:rFonts w:ascii="Times New Roman" w:hAnsi="Times New Roman" w:cs="Times New Roman"/>
              </w:rPr>
              <w:t xml:space="preserve"> </w:t>
            </w:r>
            <w:proofErr w:type="gramEnd"/>
          </w:p>
        </w:tc>
        <w:tc>
          <w:tcPr>
            <w:tcW w:w="21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10 - 60</w:t>
            </w:r>
          </w:p>
        </w:tc>
        <w:tc>
          <w:tcPr>
            <w:tcW w:w="1434"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20 - 80</w:t>
            </w:r>
          </w:p>
        </w:tc>
        <w:tc>
          <w:tcPr>
            <w:tcW w:w="143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0</w:t>
            </w:r>
          </w:p>
        </w:tc>
        <w:tc>
          <w:tcPr>
            <w:tcW w:w="118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Не подлежит установлению</w:t>
            </w:r>
          </w:p>
        </w:tc>
      </w:tr>
      <w:tr w:rsidR="00A7405E" w:rsidRPr="004A52C0" w:rsidTr="00A7405E">
        <w:tc>
          <w:tcPr>
            <w:tcW w:w="356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здания до конька крыши (м) </w:t>
            </w:r>
          </w:p>
        </w:tc>
        <w:tc>
          <w:tcPr>
            <w:tcW w:w="21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5 - 12</w:t>
            </w:r>
          </w:p>
        </w:tc>
        <w:tc>
          <w:tcPr>
            <w:tcW w:w="1434"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6 - 12</w:t>
            </w:r>
          </w:p>
        </w:tc>
        <w:tc>
          <w:tcPr>
            <w:tcW w:w="143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2 - 9</w:t>
            </w:r>
          </w:p>
        </w:tc>
        <w:tc>
          <w:tcPr>
            <w:tcW w:w="118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Не подлежит установлению</w:t>
            </w:r>
          </w:p>
        </w:tc>
      </w:tr>
      <w:tr w:rsidR="00A7405E" w:rsidRPr="004A52C0" w:rsidTr="00A7405E">
        <w:tc>
          <w:tcPr>
            <w:tcW w:w="356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b/>
              </w:rPr>
              <w:t>Минимальная/максимальная высота оград</w:t>
            </w:r>
            <w:r w:rsidRPr="004A52C0">
              <w:rPr>
                <w:rFonts w:ascii="Times New Roman" w:hAnsi="Times New Roman" w:cs="Times New Roman"/>
              </w:rPr>
              <w:t xml:space="preserve"> </w:t>
            </w:r>
            <w:r w:rsidRPr="004A52C0">
              <w:rPr>
                <w:rFonts w:ascii="Times New Roman" w:hAnsi="Times New Roman" w:cs="Times New Roman"/>
                <w:b/>
              </w:rPr>
              <w:t>(м)</w:t>
            </w:r>
            <w:r w:rsidRPr="004A52C0">
              <w:rPr>
                <w:rFonts w:ascii="Times New Roman" w:hAnsi="Times New Roman" w:cs="Times New Roman"/>
              </w:rPr>
              <w:t xml:space="preserve"> </w:t>
            </w:r>
          </w:p>
        </w:tc>
        <w:tc>
          <w:tcPr>
            <w:tcW w:w="2128"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1 - 2,0</w:t>
            </w:r>
          </w:p>
        </w:tc>
        <w:tc>
          <w:tcPr>
            <w:tcW w:w="1434"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1 - 4,0</w:t>
            </w:r>
          </w:p>
        </w:tc>
        <w:tc>
          <w:tcPr>
            <w:tcW w:w="143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1,5 - 4,0</w:t>
            </w:r>
          </w:p>
        </w:tc>
        <w:tc>
          <w:tcPr>
            <w:tcW w:w="1184" w:type="dxa"/>
            <w:tcBorders>
              <w:top w:val="single" w:sz="4" w:space="0" w:color="auto"/>
              <w:bottom w:val="single" w:sz="4" w:space="0" w:color="auto"/>
              <w:right w:val="single" w:sz="4" w:space="0" w:color="auto"/>
            </w:tcBorders>
            <w:shd w:val="clear" w:color="auto" w:fill="auto"/>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1,5 - 2</w:t>
            </w:r>
          </w:p>
        </w:tc>
      </w:tr>
    </w:tbl>
    <w:p w:rsidR="00A7405E" w:rsidRPr="004A52C0" w:rsidRDefault="00A7405E" w:rsidP="00A7405E">
      <w:pPr>
        <w:rPr>
          <w:rFonts w:ascii="Times New Roman" w:hAnsi="Times New Roman" w:cs="Times New Roman"/>
        </w:rPr>
      </w:pPr>
    </w:p>
    <w:p w:rsidR="00A7405E" w:rsidRPr="004A52C0" w:rsidRDefault="00A7405E" w:rsidP="00A7405E">
      <w:pPr>
        <w:shd w:val="clear" w:color="auto" w:fill="FFFFFF"/>
        <w:spacing w:after="120"/>
        <w:ind w:firstLine="709"/>
        <w:jc w:val="both"/>
        <w:rPr>
          <w:rFonts w:ascii="Times New Roman" w:hAnsi="Times New Roman" w:cs="Times New Roman"/>
          <w:snapToGrid w:val="0"/>
        </w:rPr>
      </w:pPr>
    </w:p>
    <w:p w:rsidR="00A7405E" w:rsidRPr="004A52C0" w:rsidRDefault="00A7405E" w:rsidP="00A7405E">
      <w:pPr>
        <w:pStyle w:val="af1"/>
        <w:spacing w:after="120"/>
        <w:ind w:firstLine="709"/>
        <w:jc w:val="both"/>
      </w:pPr>
    </w:p>
    <w:p w:rsidR="00A7405E" w:rsidRPr="004A52C0" w:rsidRDefault="00A7405E" w:rsidP="00A7405E">
      <w:pPr>
        <w:pStyle w:val="af1"/>
        <w:spacing w:after="120"/>
        <w:ind w:firstLine="709"/>
        <w:jc w:val="both"/>
        <w:rPr>
          <w:b w:val="0"/>
        </w:rPr>
      </w:pPr>
      <w:r w:rsidRPr="004A52C0">
        <w:rPr>
          <w:b w:val="0"/>
        </w:rPr>
        <w:lastRenderedPageBreak/>
        <w:t xml:space="preserve">Статья 22. Производственные зоны и виды разрешенного использования земельных участков </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К производственным зонам относятся:</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b/>
          <w:snapToGrid w:val="0"/>
        </w:rPr>
        <w:t xml:space="preserve">Зона предприятий </w:t>
      </w:r>
      <w:r w:rsidRPr="004A52C0">
        <w:rPr>
          <w:rFonts w:ascii="Times New Roman" w:hAnsi="Times New Roman" w:cs="Times New Roman"/>
          <w:b/>
          <w:snapToGrid w:val="0"/>
          <w:lang w:val="en-US"/>
        </w:rPr>
        <w:t>II</w:t>
      </w:r>
      <w:r w:rsidRPr="004A52C0">
        <w:rPr>
          <w:rFonts w:ascii="Times New Roman" w:hAnsi="Times New Roman" w:cs="Times New Roman"/>
          <w:b/>
          <w:snapToGrid w:val="0"/>
        </w:rPr>
        <w:t xml:space="preserve"> класса (П-1)</w:t>
      </w:r>
      <w:r w:rsidRPr="004A52C0">
        <w:rPr>
          <w:rFonts w:ascii="Times New Roman" w:hAnsi="Times New Roman" w:cs="Times New Roman"/>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500 метров"/>
        </w:smartTagPr>
        <w:r w:rsidRPr="004A52C0">
          <w:rPr>
            <w:rFonts w:ascii="Times New Roman" w:hAnsi="Times New Roman" w:cs="Times New Roman"/>
            <w:snapToGrid w:val="0"/>
          </w:rPr>
          <w:t>500 метров</w:t>
        </w:r>
      </w:smartTag>
      <w:r w:rsidRPr="004A52C0">
        <w:rPr>
          <w:rFonts w:ascii="Times New Roman" w:hAnsi="Times New Roman" w:cs="Times New Roman"/>
          <w:snapToGrid w:val="0"/>
        </w:rPr>
        <w:t xml:space="preserve">.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tbl>
      <w:tblPr>
        <w:tblW w:w="1050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36"/>
        <w:gridCol w:w="2662"/>
        <w:gridCol w:w="3303"/>
        <w:gridCol w:w="1708"/>
      </w:tblGrid>
      <w:tr w:rsidR="00A7405E" w:rsidRPr="004A52C0" w:rsidTr="0009597E">
        <w:trPr>
          <w:trHeight w:val="584"/>
        </w:trPr>
        <w:tc>
          <w:tcPr>
            <w:tcW w:w="2836"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662"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1708"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09597E">
        <w:trPr>
          <w:trHeight w:val="552"/>
        </w:trPr>
        <w:tc>
          <w:tcPr>
            <w:tcW w:w="2836"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Предприятия и коммунально-складские организации 2 класса (П-1)</w:t>
            </w:r>
          </w:p>
          <w:p w:rsidR="00A7405E" w:rsidRPr="004A52C0" w:rsidRDefault="0009597E" w:rsidP="00A7405E">
            <w:pPr>
              <w:tabs>
                <w:tab w:val="center" w:pos="4677"/>
                <w:tab w:val="right" w:pos="9355"/>
              </w:tabs>
              <w:rPr>
                <w:rFonts w:ascii="Times New Roman" w:hAnsi="Times New Roman" w:cs="Times New Roman"/>
              </w:rPr>
            </w:pPr>
            <w:r>
              <w:rPr>
                <w:rFonts w:ascii="Times New Roman" w:hAnsi="Times New Roman" w:cs="Times New Roman"/>
              </w:rPr>
              <w:t>Котельные на электричестве</w:t>
            </w:r>
            <w:r w:rsidR="00A7405E" w:rsidRPr="004A52C0">
              <w:rPr>
                <w:rFonts w:ascii="Times New Roman" w:hAnsi="Times New Roman" w:cs="Times New Roman"/>
              </w:rPr>
              <w:t>, трансформаторные подстанции,</w:t>
            </w:r>
          </w:p>
        </w:tc>
        <w:tc>
          <w:tcPr>
            <w:tcW w:w="2662"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4A52C0">
              <w:rPr>
                <w:rFonts w:ascii="Times New Roman" w:hAnsi="Times New Roman" w:cs="Times New Roman"/>
                <w:sz w:val="24"/>
                <w:szCs w:val="24"/>
              </w:rPr>
              <w:lastRenderedPageBreak/>
              <w:t>техники, а также</w:t>
            </w:r>
            <w:proofErr w:type="gramEnd"/>
            <w:r w:rsidRPr="004A52C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708"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09597E">
        <w:trPr>
          <w:trHeight w:val="552"/>
        </w:trPr>
        <w:tc>
          <w:tcPr>
            <w:tcW w:w="2836" w:type="dxa"/>
          </w:tcPr>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lastRenderedPageBreak/>
              <w:t>Физкультурно-спортивные сооружения для обслуживания лиц, работающих на предприятиях (спортзалы и спортплощадки, теннисные корты</w:t>
            </w:r>
            <w:proofErr w:type="gramEnd"/>
          </w:p>
        </w:tc>
        <w:tc>
          <w:tcPr>
            <w:tcW w:w="2662"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rPr>
                <w:rFonts w:ascii="Times New Roman" w:hAnsi="Times New Roman" w:cs="Times New Roman"/>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зданий, строений и сооружений  – 15 м</w:t>
            </w:r>
          </w:p>
        </w:tc>
        <w:tc>
          <w:tcPr>
            <w:tcW w:w="1708"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09597E">
        <w:trPr>
          <w:trHeight w:val="552"/>
        </w:trPr>
        <w:tc>
          <w:tcPr>
            <w:tcW w:w="283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Административные здания и офисы</w:t>
            </w:r>
          </w:p>
        </w:tc>
        <w:tc>
          <w:tcPr>
            <w:tcW w:w="2662"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Деловое управление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капитального строительства с целью: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w:t>
            </w:r>
            <w:r w:rsidRPr="004A52C0">
              <w:rPr>
                <w:rFonts w:ascii="Times New Roman" w:hAnsi="Times New Roman" w:cs="Times New Roman"/>
                <w:sz w:val="24"/>
                <w:szCs w:val="24"/>
              </w:rPr>
              <w:lastRenderedPageBreak/>
              <w:t>совершения между организациями.</w:t>
            </w:r>
          </w:p>
        </w:tc>
        <w:tc>
          <w:tcPr>
            <w:tcW w:w="3303"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зданий, строений и сооружений  – 15 м</w:t>
            </w:r>
          </w:p>
        </w:tc>
        <w:tc>
          <w:tcPr>
            <w:tcW w:w="1708"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09597E">
        <w:trPr>
          <w:trHeight w:val="552"/>
        </w:trPr>
        <w:tc>
          <w:tcPr>
            <w:tcW w:w="283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Учреждения здравоохранения для обслуживания лиц, работающих на предприятиях</w:t>
            </w:r>
          </w:p>
        </w:tc>
        <w:tc>
          <w:tcPr>
            <w:tcW w:w="2662"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70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09597E">
        <w:trPr>
          <w:trHeight w:val="552"/>
        </w:trPr>
        <w:tc>
          <w:tcPr>
            <w:tcW w:w="2836" w:type="dxa"/>
            <w:tcBorders>
              <w:bottom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Предприятия торговли, общественного питания и культурно-бытового </w:t>
            </w:r>
            <w:r w:rsidRPr="004A52C0">
              <w:rPr>
                <w:rFonts w:ascii="Times New Roman" w:hAnsi="Times New Roman" w:cs="Times New Roman"/>
              </w:rPr>
              <w:lastRenderedPageBreak/>
              <w:t>обслуживания для лиц, работающих на предприятиях (без выделения торговых зон)</w:t>
            </w:r>
          </w:p>
        </w:tc>
        <w:tc>
          <w:tcPr>
            <w:tcW w:w="2662" w:type="dxa"/>
            <w:tcBorders>
              <w:bottom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lastRenderedPageBreak/>
              <w:t xml:space="preserve">Размещение объектов капитального строительства в целях </w:t>
            </w:r>
            <w:r w:rsidRPr="004A52C0">
              <w:rPr>
                <w:rFonts w:ascii="Times New Roman" w:hAnsi="Times New Roman" w:cs="Times New Roman"/>
                <w:sz w:val="24"/>
                <w:szCs w:val="24"/>
              </w:rPr>
              <w:lastRenderedPageBreak/>
              <w:t>устройства мест общественного питания (рестораны, кафе, столовые, закусочные, бары. (4-6)</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4A52C0">
              <w:rPr>
                <w:rFonts w:ascii="Times New Roman" w:hAnsi="Times New Roman" w:cs="Times New Roman"/>
                <w:color w:val="2D2D2D"/>
                <w:sz w:val="24"/>
                <w:szCs w:val="24"/>
              </w:rPr>
              <w:t>.м</w:t>
            </w:r>
            <w:proofErr w:type="gramEnd"/>
            <w:r w:rsidRPr="004A52C0">
              <w:rPr>
                <w:rFonts w:ascii="Times New Roman" w:hAnsi="Times New Roman" w:cs="Times New Roman"/>
                <w:color w:val="2D2D2D"/>
                <w:sz w:val="24"/>
                <w:szCs w:val="24"/>
              </w:rPr>
              <w:t>: (4-3)</w:t>
            </w:r>
          </w:p>
        </w:tc>
        <w:tc>
          <w:tcPr>
            <w:tcW w:w="3303" w:type="dxa"/>
            <w:tcBorders>
              <w:bottom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 xml:space="preserve">Предельные (минимальные и (или) максимальные размеры земельных участков, в том </w:t>
            </w:r>
            <w:r w:rsidRPr="004A52C0">
              <w:rPr>
                <w:rFonts w:ascii="Times New Roman" w:hAnsi="Times New Roman" w:cs="Times New Roman"/>
              </w:rPr>
              <w:lastRenderedPageBreak/>
              <w:t>числе их площадь,  не подлежат установлению</w:t>
            </w:r>
            <w:proofErr w:type="gramEnd"/>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не подлежат установлению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 процент застройки  в границах земельного участка  - 100 %</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Предельная высота зданий, строений и сооружений -   15 м</w:t>
            </w:r>
          </w:p>
        </w:tc>
        <w:tc>
          <w:tcPr>
            <w:tcW w:w="1708" w:type="dxa"/>
            <w:tcBorders>
              <w:bottom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lastRenderedPageBreak/>
              <w:t xml:space="preserve">Предусмотреть мероприятия по отводу и </w:t>
            </w:r>
            <w:r w:rsidRPr="004A52C0">
              <w:rPr>
                <w:rFonts w:ascii="Times New Roman" w:hAnsi="Times New Roman" w:cs="Times New Roman"/>
              </w:rPr>
              <w:lastRenderedPageBreak/>
              <w:t xml:space="preserve">отчистке сточных вод. </w:t>
            </w: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Учреждения начального, среднего и высшего профессионального образования, связанные с производством</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отдельно стоящего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до 100 мест – 40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свыше 100 мест – 35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встроенного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более 100 мест – 29 кв. м. на 1 чел.</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при вместимости:</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400 мест – 50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401 до 500 мест – 60 кв. м. на 1 чел.</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1708"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autoSpaceDN w:val="0"/>
              <w:adjustRightInd w:val="0"/>
              <w:ind w:left="33"/>
              <w:jc w:val="both"/>
              <w:rPr>
                <w:rFonts w:ascii="Times New Roman" w:hAnsi="Times New Roman" w:cs="Times New Roman"/>
              </w:rPr>
            </w:pPr>
            <w:r w:rsidRPr="004A52C0">
              <w:rPr>
                <w:rFonts w:ascii="Times New Roman" w:eastAsia="Calibri" w:hAnsi="Times New Roman" w:cs="Times New Roman"/>
              </w:rPr>
              <w:lastRenderedPageBreak/>
              <w:t>Ограничений нет</w:t>
            </w: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lastRenderedPageBreak/>
              <w:t>Скотоводство</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 xml:space="preserve">Осуществление хозяйственной </w:t>
            </w:r>
            <w:r w:rsidRPr="004A52C0">
              <w:rPr>
                <w:rFonts w:ascii="Times New Roman" w:hAnsi="Times New Roman" w:cs="Times New Roman"/>
                <w:color w:val="2D2D2D"/>
              </w:rPr>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4A52C0">
              <w:rPr>
                <w:rFonts w:ascii="Times New Roman" w:hAnsi="Times New Roman" w:cs="Times New Roman"/>
                <w:color w:val="2D2D2D"/>
              </w:rPr>
              <w:br/>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lastRenderedPageBreak/>
              <w:t xml:space="preserve"> </w:t>
            </w:r>
            <w:proofErr w:type="gramStart"/>
            <w:r w:rsidRPr="004A52C0">
              <w:rPr>
                <w:rFonts w:ascii="Times New Roman" w:hAnsi="Times New Roman" w:cs="Times New Roman"/>
              </w:rPr>
              <w:t xml:space="preserve">Предельные (минимальные и (или) максимальные размеры </w:t>
            </w:r>
            <w:r w:rsidRPr="004A52C0">
              <w:rPr>
                <w:rFonts w:ascii="Times New Roman" w:hAnsi="Times New Roman" w:cs="Times New Roman"/>
              </w:rPr>
              <w:lastRenderedPageBreak/>
              <w:t>земельных участков, в том числе их площадь,  не подлежат установлению</w:t>
            </w:r>
            <w:proofErr w:type="gramEnd"/>
          </w:p>
          <w:p w:rsidR="00A7405E" w:rsidRPr="004A52C0" w:rsidRDefault="00A7405E" w:rsidP="00A7405E">
            <w:pPr>
              <w:widowControl w:val="0"/>
              <w:suppressAutoHyphens/>
              <w:overflowPunct w:val="0"/>
              <w:autoSpaceDE w:val="0"/>
              <w:rPr>
                <w:rFonts w:ascii="Times New Roman" w:hAnsi="Times New Roman" w:cs="Times New Roman"/>
                <w:lang w:eastAsia="ar-SA"/>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 1 м.</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6 м.</w:t>
            </w:r>
          </w:p>
        </w:tc>
        <w:tc>
          <w:tcPr>
            <w:tcW w:w="1708"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 xml:space="preserve">Нет </w:t>
            </w:r>
            <w:r w:rsidRPr="004A52C0">
              <w:rPr>
                <w:rFonts w:ascii="Times New Roman" w:hAnsi="Times New Roman" w:cs="Times New Roman"/>
                <w:lang w:eastAsia="ar-SA"/>
              </w:rPr>
              <w:lastRenderedPageBreak/>
              <w:t>ограничений</w:t>
            </w: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Склады</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в полностью закрытых строениях</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склады, продовольственные склады, за исключением железнодорожных перевалочных складов</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Гаражи для хранения сельскохозяйственной техники</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708"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Полигоны для хранения и утилизации твердых бытовых отходов, мусороперерабатывающие заводы, скотомогильники</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b/>
              </w:rPr>
            </w:pPr>
            <w:proofErr w:type="gramStart"/>
            <w:r w:rsidRPr="004A52C0">
              <w:rPr>
                <w:rFonts w:ascii="Times New Roman" w:hAnsi="Times New Roman" w:cs="Times New Roman"/>
              </w:rPr>
              <w:t xml:space="preserve">- </w:t>
            </w:r>
            <w:r w:rsidRPr="004A52C0">
              <w:rPr>
                <w:rFonts w:ascii="Times New Roman" w:hAnsi="Times New Roman" w:cs="Times New Roman"/>
                <w:color w:val="2D2D2D"/>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w:t>
            </w:r>
            <w:r w:rsidRPr="004A52C0">
              <w:rPr>
                <w:rFonts w:ascii="Times New Roman" w:hAnsi="Times New Roman" w:cs="Times New Roman"/>
                <w:color w:val="2D2D2D"/>
              </w:rPr>
              <w:lastRenderedPageBreak/>
              <w:t>сбора вещей для их вторичной переработки</w:t>
            </w:r>
            <w:proofErr w:type="gramEnd"/>
          </w:p>
        </w:tc>
        <w:tc>
          <w:tcPr>
            <w:tcW w:w="3303"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  от 600м2  до 5000 м</w:t>
            </w:r>
            <w:proofErr w:type="gramStart"/>
            <w:r w:rsidRPr="004A52C0">
              <w:rPr>
                <w:rFonts w:ascii="Times New Roman" w:hAnsi="Times New Roman" w:cs="Times New Roman"/>
              </w:rPr>
              <w:t>2</w:t>
            </w:r>
            <w:proofErr w:type="gramEnd"/>
            <w:r w:rsidRPr="004A52C0">
              <w:rPr>
                <w:rFonts w:ascii="Times New Roman" w:hAnsi="Times New Roman" w:cs="Times New Roman"/>
              </w:rPr>
              <w:t xml:space="preserve">  . Санитарно-защитная зона 500-1000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Предельная высота  зданий, строений  и сооружений - не </w:t>
            </w:r>
            <w:r w:rsidRPr="004A52C0">
              <w:rPr>
                <w:rFonts w:ascii="Times New Roman" w:hAnsi="Times New Roman" w:cs="Times New Roman"/>
              </w:rPr>
              <w:lastRenderedPageBreak/>
              <w:t>подлежит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Площадь земельных участков </w:t>
            </w:r>
            <w:proofErr w:type="gramStart"/>
            <w:r w:rsidRPr="004A52C0">
              <w:rPr>
                <w:rFonts w:ascii="Times New Roman" w:hAnsi="Times New Roman" w:cs="Times New Roman"/>
              </w:rPr>
              <w:t>–н</w:t>
            </w:r>
            <w:proofErr w:type="gramEnd"/>
            <w:r w:rsidRPr="004A52C0">
              <w:rPr>
                <w:rFonts w:ascii="Times New Roman" w:hAnsi="Times New Roman" w:cs="Times New Roman"/>
                <w:color w:val="000000"/>
              </w:rPr>
              <w:t>е подлежит установлению</w:t>
            </w:r>
          </w:p>
          <w:p w:rsidR="00A7405E" w:rsidRPr="004A52C0" w:rsidRDefault="00A7405E" w:rsidP="00A7405E">
            <w:pPr>
              <w:rPr>
                <w:rFonts w:ascii="Times New Roman" w:hAnsi="Times New Roman" w:cs="Times New Roman"/>
                <w:color w:val="000000"/>
              </w:rPr>
            </w:pPr>
          </w:p>
          <w:p w:rsidR="00A7405E" w:rsidRPr="004A52C0" w:rsidRDefault="00A7405E" w:rsidP="00A7405E">
            <w:pPr>
              <w:rPr>
                <w:rFonts w:ascii="Times New Roman" w:hAnsi="Times New Roman" w:cs="Times New Roman"/>
              </w:rPr>
            </w:pPr>
          </w:p>
          <w:p w:rsidR="00A7405E" w:rsidRPr="004A52C0" w:rsidRDefault="00A7405E" w:rsidP="00A7405E">
            <w:pPr>
              <w:keepNext/>
              <w:rPr>
                <w:rFonts w:ascii="Times New Roman" w:hAnsi="Times New Roman" w:cs="Times New Roman"/>
                <w:b/>
              </w:rPr>
            </w:pPr>
          </w:p>
        </w:tc>
        <w:tc>
          <w:tcPr>
            <w:tcW w:w="1708"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b/>
              </w:rPr>
            </w:pPr>
            <w:r w:rsidRPr="004A52C0">
              <w:rPr>
                <w:rFonts w:ascii="Times New Roman" w:hAnsi="Times New Roman" w:cs="Times New Roman"/>
              </w:rPr>
              <w:lastRenderedPageBreak/>
              <w:t>Запрещается строительство объектов капитального строительства, несовместимых с функциональным назначением территории</w:t>
            </w:r>
          </w:p>
        </w:tc>
      </w:tr>
      <w:tr w:rsidR="00A7405E" w:rsidRPr="004A52C0" w:rsidTr="0009597E">
        <w:trPr>
          <w:trHeight w:val="552"/>
        </w:trPr>
        <w:tc>
          <w:tcPr>
            <w:tcW w:w="10509" w:type="dxa"/>
            <w:gridSpan w:val="4"/>
            <w:tcBorders>
              <w:top w:val="single" w:sz="4" w:space="0" w:color="auto"/>
              <w:left w:val="nil"/>
              <w:bottom w:val="single" w:sz="4" w:space="0" w:color="auto"/>
              <w:right w:val="nil"/>
            </w:tcBorders>
          </w:tcPr>
          <w:p w:rsidR="00A7405E" w:rsidRPr="004A52C0" w:rsidRDefault="00A7405E" w:rsidP="00A7405E">
            <w:pPr>
              <w:rPr>
                <w:rFonts w:ascii="Times New Roman" w:hAnsi="Times New Roman" w:cs="Times New Roman"/>
                <w:b/>
                <w:sz w:val="28"/>
                <w:szCs w:val="28"/>
              </w:rPr>
            </w:pPr>
          </w:p>
          <w:p w:rsidR="00A7405E" w:rsidRPr="004A52C0" w:rsidRDefault="00A7405E" w:rsidP="00A7405E">
            <w:pPr>
              <w:rPr>
                <w:rFonts w:ascii="Times New Roman" w:hAnsi="Times New Roman" w:cs="Times New Roman"/>
                <w:b/>
                <w:sz w:val="28"/>
                <w:szCs w:val="28"/>
              </w:rPr>
            </w:pPr>
            <w:r w:rsidRPr="004A52C0">
              <w:rPr>
                <w:rFonts w:ascii="Times New Roman" w:hAnsi="Times New Roman" w:cs="Times New Roman"/>
                <w:b/>
                <w:sz w:val="28"/>
                <w:szCs w:val="28"/>
              </w:rPr>
              <w:t>2. Условно разрешенные виды использования</w:t>
            </w:r>
          </w:p>
          <w:p w:rsidR="00A7405E" w:rsidRPr="004A52C0" w:rsidRDefault="00A7405E" w:rsidP="00A7405E">
            <w:pPr>
              <w:rPr>
                <w:rFonts w:ascii="Times New Roman" w:hAnsi="Times New Roman" w:cs="Times New Roman"/>
                <w:b/>
                <w:sz w:val="28"/>
                <w:szCs w:val="28"/>
              </w:rPr>
            </w:pP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708"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09597E">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Объекты обслуживание автотранспорта: </w:t>
            </w:r>
          </w:p>
          <w:p w:rsidR="00A7405E" w:rsidRPr="004A52C0" w:rsidRDefault="00A7405E" w:rsidP="00A7405E">
            <w:pPr>
              <w:rPr>
                <w:rFonts w:ascii="Times New Roman" w:hAnsi="Times New Roman" w:cs="Times New Roman"/>
              </w:rPr>
            </w:pPr>
            <w:r w:rsidRPr="004A52C0">
              <w:rPr>
                <w:rFonts w:ascii="Times New Roman" w:hAnsi="Times New Roman" w:cs="Times New Roman"/>
              </w:rPr>
              <w:t>Автозаправочные станции, станции технического обслуживания, стоянки</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(2.7.1)</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w:t>
            </w:r>
            <w:r w:rsidRPr="004A52C0">
              <w:rPr>
                <w:rFonts w:ascii="Times New Roman" w:hAnsi="Times New Roman" w:cs="Times New Roman"/>
                <w:color w:val="2D2D2D"/>
                <w:sz w:val="24"/>
                <w:szCs w:val="24"/>
              </w:rPr>
              <w:t>Размещение автозаправочных станций (бензиновых, газовых); </w:t>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Минимальные/максимальные размеры земельных участков </w:t>
            </w:r>
            <w:r w:rsidRPr="004A52C0">
              <w:rPr>
                <w:rFonts w:ascii="Times New Roman" w:hAnsi="Times New Roman" w:cs="Times New Roman"/>
              </w:rPr>
              <w:lastRenderedPageBreak/>
              <w:t>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земельных участков – не подлежит установлению</w:t>
            </w:r>
          </w:p>
        </w:tc>
        <w:tc>
          <w:tcPr>
            <w:tcW w:w="1708"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09597E">
        <w:trPr>
          <w:trHeight w:val="552"/>
        </w:trPr>
        <w:tc>
          <w:tcPr>
            <w:tcW w:w="2836" w:type="dxa"/>
            <w:tcBorders>
              <w:top w:val="single" w:sz="4"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Очистные сооружения, канализация</w:t>
            </w:r>
          </w:p>
        </w:tc>
        <w:tc>
          <w:tcPr>
            <w:tcW w:w="2662" w:type="dxa"/>
            <w:tcBorders>
              <w:top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303" w:type="dxa"/>
            <w:tcBorders>
              <w:top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зданий, строений и сооружений </w:t>
            </w:r>
            <w:r w:rsidRPr="004A52C0">
              <w:rPr>
                <w:rFonts w:ascii="Times New Roman" w:hAnsi="Times New Roman" w:cs="Times New Roman"/>
              </w:rPr>
              <w:lastRenderedPageBreak/>
              <w:t>-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p>
        </w:tc>
        <w:tc>
          <w:tcPr>
            <w:tcW w:w="1708" w:type="dxa"/>
            <w:tcBorders>
              <w:top w:val="single" w:sz="4"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Ограничений нет</w:t>
            </w:r>
          </w:p>
        </w:tc>
      </w:tr>
    </w:tbl>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lastRenderedPageBreak/>
        <w:t>.</w:t>
      </w:r>
    </w:p>
    <w:p w:rsidR="00407347" w:rsidRDefault="00407347" w:rsidP="00A7405E">
      <w:pPr>
        <w:rPr>
          <w:rFonts w:ascii="Times New Roman" w:hAnsi="Times New Roman" w:cs="Times New Roman"/>
          <w:b/>
        </w:rPr>
      </w:pPr>
    </w:p>
    <w:p w:rsidR="00A7405E" w:rsidRPr="004A52C0" w:rsidRDefault="00A7405E" w:rsidP="00A7405E">
      <w:pPr>
        <w:rPr>
          <w:rFonts w:ascii="Times New Roman" w:hAnsi="Times New Roman" w:cs="Times New Roman"/>
          <w:b/>
        </w:rPr>
      </w:pPr>
      <w:r w:rsidRPr="004A52C0">
        <w:rPr>
          <w:rFonts w:ascii="Times New Roman" w:hAnsi="Times New Roman" w:cs="Times New Roman"/>
          <w:b/>
        </w:rPr>
        <w:t>3.   ВСПОМОГАТЕЛЬНЫЕ ВИДЫ РАЗРЕШЁННОГО ИСПОЛЬЗОВАНИЯ – нет.</w:t>
      </w:r>
    </w:p>
    <w:p w:rsidR="00A7405E" w:rsidRPr="004A52C0" w:rsidRDefault="00A7405E" w:rsidP="00A7405E">
      <w:pPr>
        <w:shd w:val="clear" w:color="auto" w:fill="FFFFFF"/>
        <w:ind w:firstLine="709"/>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03"/>
        <w:gridCol w:w="2059"/>
        <w:gridCol w:w="2609"/>
      </w:tblGrid>
      <w:tr w:rsidR="00A7405E" w:rsidRPr="004A52C0" w:rsidTr="00A7405E">
        <w:tc>
          <w:tcPr>
            <w:tcW w:w="9997" w:type="dxa"/>
            <w:gridSpan w:val="3"/>
            <w:tcBorders>
              <w:top w:val="single" w:sz="4" w:space="0" w:color="000000"/>
              <w:left w:val="single" w:sz="4" w:space="0" w:color="000000"/>
              <w:bottom w:val="single" w:sz="4" w:space="0" w:color="000000"/>
              <w:right w:val="single" w:sz="4" w:space="0" w:color="000000"/>
            </w:tcBorders>
            <w:vAlign w:val="center"/>
          </w:tcPr>
          <w:p w:rsidR="00A7405E" w:rsidRPr="004A52C0" w:rsidRDefault="00A7405E" w:rsidP="00A7405E">
            <w:pPr>
              <w:pStyle w:val="ConsPlusNormal"/>
              <w:ind w:firstLine="540"/>
              <w:jc w:val="both"/>
              <w:rPr>
                <w:rFonts w:ascii="Times New Roman" w:hAnsi="Times New Roman" w:cs="Times New Roman"/>
                <w:b/>
                <w:sz w:val="24"/>
                <w:szCs w:val="24"/>
              </w:rPr>
            </w:pPr>
            <w:r w:rsidRPr="004A52C0">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(гаражи, </w:t>
            </w:r>
            <w:proofErr w:type="spellStart"/>
            <w:r w:rsidRPr="004A52C0">
              <w:rPr>
                <w:rFonts w:ascii="Times New Roman" w:hAnsi="Times New Roman" w:cs="Times New Roman"/>
                <w:b/>
                <w:bCs/>
              </w:rPr>
              <w:t>хоз</w:t>
            </w:r>
            <w:proofErr w:type="gramStart"/>
            <w:r w:rsidRPr="004A52C0">
              <w:rPr>
                <w:rFonts w:ascii="Times New Roman" w:hAnsi="Times New Roman" w:cs="Times New Roman"/>
                <w:b/>
                <w:bCs/>
              </w:rPr>
              <w:t>.п</w:t>
            </w:r>
            <w:proofErr w:type="gramEnd"/>
            <w:r w:rsidRPr="004A52C0">
              <w:rPr>
                <w:rFonts w:ascii="Times New Roman" w:hAnsi="Times New Roman" w:cs="Times New Roman"/>
                <w:b/>
                <w:bCs/>
              </w:rPr>
              <w:t>остройки</w:t>
            </w:r>
            <w:proofErr w:type="spellEnd"/>
            <w:r w:rsidRPr="004A52C0">
              <w:rPr>
                <w:rFonts w:ascii="Times New Roman" w:hAnsi="Times New Roman" w:cs="Times New Roman"/>
                <w:b/>
                <w:bCs/>
              </w:rPr>
              <w:t>)</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Минимальная/максимальная площадь (</w:t>
            </w:r>
            <w:proofErr w:type="gramStart"/>
            <w:r w:rsidRPr="004A52C0">
              <w:rPr>
                <w:rFonts w:ascii="Times New Roman" w:hAnsi="Times New Roman" w:cs="Times New Roman"/>
                <w:b/>
              </w:rPr>
              <w:t>га</w:t>
            </w:r>
            <w:proofErr w:type="gramEnd"/>
            <w:r w:rsidRPr="004A52C0">
              <w:rPr>
                <w:rFonts w:ascii="Times New Roman" w:hAnsi="Times New Roman" w:cs="Times New Roman"/>
                <w:b/>
              </w:rPr>
              <w:t>)</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0,06 – 3,3</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0,0006 – 0,5</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rPr>
            </w:pPr>
            <w:r w:rsidRPr="004A52C0">
              <w:rPr>
                <w:rFonts w:ascii="Times New Roman" w:hAnsi="Times New Roman" w:cs="Times New Roman"/>
                <w:b/>
                <w:bCs/>
              </w:rPr>
              <w:t>Минимальная/максимальная длина стороны по уличному фронту (м)</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eastAsia="Calibri" w:hAnsi="Times New Roman" w:cs="Times New Roman"/>
              </w:rPr>
            </w:pPr>
            <w:r w:rsidRPr="004A52C0">
              <w:rPr>
                <w:rFonts w:ascii="Times New Roman" w:eastAsia="Calibri" w:hAnsi="Times New Roman" w:cs="Times New Roman"/>
                <w:b/>
                <w:bCs/>
              </w:rPr>
              <w:t xml:space="preserve">Минимальная/максимальная ширина/глубина </w:t>
            </w:r>
            <w:r w:rsidRPr="004A52C0">
              <w:rPr>
                <w:rFonts w:ascii="Times New Roman" w:eastAsia="Calibri" w:hAnsi="Times New Roman" w:cs="Times New Roman"/>
                <w:b/>
              </w:rPr>
              <w:t>(м)</w:t>
            </w:r>
            <w:r w:rsidRPr="004A52C0">
              <w:rPr>
                <w:rFonts w:ascii="Times New Roman" w:eastAsia="Calibri"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здания до конька крыши (м)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6 - 27</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2 - 9</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Максимальная высота оград</w:t>
            </w:r>
            <w:r w:rsidRPr="004A52C0">
              <w:rPr>
                <w:rFonts w:ascii="Times New Roman" w:hAnsi="Times New Roman" w:cs="Times New Roman"/>
              </w:rPr>
              <w:t xml:space="preserve"> </w:t>
            </w:r>
            <w:r w:rsidRPr="004A52C0">
              <w:rPr>
                <w:rFonts w:ascii="Times New Roman" w:hAnsi="Times New Roman" w:cs="Times New Roman"/>
                <w:b/>
              </w:rPr>
              <w:t>(м)</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1,5 - 4,0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1,5 - 4,0</w:t>
            </w:r>
          </w:p>
        </w:tc>
      </w:tr>
    </w:tbl>
    <w:p w:rsidR="00A7405E" w:rsidRPr="004A52C0" w:rsidRDefault="00A7405E" w:rsidP="00A7405E">
      <w:pPr>
        <w:shd w:val="clear" w:color="auto" w:fill="FFFFFF"/>
        <w:spacing w:after="120"/>
        <w:ind w:firstLine="709"/>
        <w:jc w:val="both"/>
        <w:rPr>
          <w:rFonts w:ascii="Times New Roman" w:hAnsi="Times New Roman" w:cs="Times New Roman"/>
          <w:snapToGrid w:val="0"/>
        </w:rPr>
      </w:pP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b/>
          <w:snapToGrid w:val="0"/>
        </w:rPr>
        <w:t xml:space="preserve">Зона предприятий </w:t>
      </w:r>
      <w:r w:rsidRPr="004A52C0">
        <w:rPr>
          <w:rFonts w:ascii="Times New Roman" w:hAnsi="Times New Roman" w:cs="Times New Roman"/>
          <w:b/>
          <w:snapToGrid w:val="0"/>
          <w:lang w:val="en-US"/>
        </w:rPr>
        <w:t>III</w:t>
      </w:r>
      <w:r w:rsidRPr="004A52C0">
        <w:rPr>
          <w:rFonts w:ascii="Times New Roman" w:hAnsi="Times New Roman" w:cs="Times New Roman"/>
          <w:b/>
          <w:snapToGrid w:val="0"/>
        </w:rPr>
        <w:t xml:space="preserve"> класса (П-2)</w:t>
      </w:r>
      <w:r w:rsidRPr="004A52C0">
        <w:rPr>
          <w:rFonts w:ascii="Times New Roman" w:hAnsi="Times New Roman" w:cs="Times New Roman"/>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300 метров"/>
        </w:smartTagPr>
        <w:r w:rsidRPr="004A52C0">
          <w:rPr>
            <w:rFonts w:ascii="Times New Roman" w:hAnsi="Times New Roman" w:cs="Times New Roman"/>
            <w:snapToGrid w:val="0"/>
          </w:rPr>
          <w:t>300 метров</w:t>
        </w:r>
      </w:smartTag>
      <w:r w:rsidRPr="004A52C0">
        <w:rPr>
          <w:rFonts w:ascii="Times New Roman" w:hAnsi="Times New Roman" w:cs="Times New Roman"/>
          <w:snapToGrid w:val="0"/>
        </w:rPr>
        <w:t xml:space="preserve">.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tbl>
      <w:tblPr>
        <w:tblW w:w="103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36"/>
        <w:gridCol w:w="2835"/>
        <w:gridCol w:w="3303"/>
        <w:gridCol w:w="1424"/>
      </w:tblGrid>
      <w:tr w:rsidR="00A7405E" w:rsidRPr="004A52C0" w:rsidTr="00407347">
        <w:trPr>
          <w:trHeight w:val="584"/>
        </w:trPr>
        <w:tc>
          <w:tcPr>
            <w:tcW w:w="2836"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835"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1424"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407347">
        <w:trPr>
          <w:trHeight w:val="552"/>
        </w:trPr>
        <w:tc>
          <w:tcPr>
            <w:tcW w:w="2836"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Предприятия и коммунально-складские </w:t>
            </w:r>
            <w:r w:rsidRPr="004A52C0">
              <w:rPr>
                <w:rFonts w:ascii="Times New Roman" w:hAnsi="Times New Roman" w:cs="Times New Roman"/>
              </w:rPr>
              <w:lastRenderedPageBreak/>
              <w:t>организации 3 класса (П-2)</w:t>
            </w:r>
          </w:p>
          <w:p w:rsidR="00A7405E" w:rsidRPr="004A52C0" w:rsidRDefault="00407347" w:rsidP="00A7405E">
            <w:pPr>
              <w:tabs>
                <w:tab w:val="center" w:pos="4677"/>
                <w:tab w:val="right" w:pos="9355"/>
              </w:tabs>
              <w:rPr>
                <w:rFonts w:ascii="Times New Roman" w:hAnsi="Times New Roman" w:cs="Times New Roman"/>
              </w:rPr>
            </w:pPr>
            <w:r>
              <w:rPr>
                <w:rFonts w:ascii="Times New Roman" w:hAnsi="Times New Roman" w:cs="Times New Roman"/>
              </w:rPr>
              <w:t>Котельные на электричестве</w:t>
            </w:r>
            <w:r w:rsidR="00A7405E" w:rsidRPr="004A52C0">
              <w:rPr>
                <w:rFonts w:ascii="Times New Roman" w:hAnsi="Times New Roman" w:cs="Times New Roman"/>
              </w:rPr>
              <w:t>, трансформаторные подстанции,</w:t>
            </w:r>
          </w:p>
        </w:tc>
        <w:tc>
          <w:tcPr>
            <w:tcW w:w="283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lastRenderedPageBreak/>
              <w:t xml:space="preserve">- Размещение объектов капитального </w:t>
            </w:r>
            <w:r w:rsidRPr="004A52C0">
              <w:rPr>
                <w:rFonts w:ascii="Times New Roman" w:hAnsi="Times New Roman" w:cs="Times New Roman"/>
                <w:sz w:val="24"/>
                <w:szCs w:val="24"/>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A52C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 xml:space="preserve">Предельные (минимальные и (или) максимальные размеры </w:t>
            </w:r>
            <w:r w:rsidRPr="004A52C0">
              <w:rPr>
                <w:rFonts w:ascii="Times New Roman" w:hAnsi="Times New Roman" w:cs="Times New Roman"/>
              </w:rPr>
              <w:lastRenderedPageBreak/>
              <w:t>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42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w:t>
            </w:r>
            <w:r w:rsidRPr="004A52C0">
              <w:rPr>
                <w:rFonts w:ascii="Times New Roman" w:hAnsi="Times New Roman" w:cs="Times New Roman"/>
              </w:rPr>
              <w:lastRenderedPageBreak/>
              <w:t>й нет.</w:t>
            </w:r>
          </w:p>
        </w:tc>
      </w:tr>
      <w:tr w:rsidR="00A7405E" w:rsidRPr="004A52C0" w:rsidTr="00407347">
        <w:trPr>
          <w:trHeight w:val="552"/>
        </w:trPr>
        <w:tc>
          <w:tcPr>
            <w:tcW w:w="2836" w:type="dxa"/>
          </w:tcPr>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lastRenderedPageBreak/>
              <w:t>Физкультурно-спортивные сооружения для обслуживания лиц, работающих на предприятиях (спортзалы и спортплощадки, теннисные корты</w:t>
            </w:r>
            <w:proofErr w:type="gramEnd"/>
          </w:p>
        </w:tc>
        <w:tc>
          <w:tcPr>
            <w:tcW w:w="283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Максимальный процент застройки  в границах </w:t>
            </w:r>
            <w:r w:rsidRPr="004A52C0">
              <w:rPr>
                <w:rFonts w:ascii="Times New Roman" w:hAnsi="Times New Roman" w:cs="Times New Roman"/>
              </w:rPr>
              <w:lastRenderedPageBreak/>
              <w:t>земельного участка - 100 %.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зданий, строений и сооружений  – 15 м</w:t>
            </w:r>
          </w:p>
        </w:tc>
        <w:tc>
          <w:tcPr>
            <w:tcW w:w="142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83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Административные здания и офисы</w:t>
            </w:r>
          </w:p>
        </w:tc>
        <w:tc>
          <w:tcPr>
            <w:tcW w:w="283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Деловое управление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капитального строительства с целью: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303"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rPr>
                <w:rFonts w:ascii="Times New Roman" w:hAnsi="Times New Roman" w:cs="Times New Roman"/>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зданий, строений и сооружений  – 15 м</w:t>
            </w:r>
          </w:p>
        </w:tc>
        <w:tc>
          <w:tcPr>
            <w:tcW w:w="142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836"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Учреждения здравоохранения для обслуживания лиц, работающих на предприятиях</w:t>
            </w:r>
          </w:p>
        </w:tc>
        <w:tc>
          <w:tcPr>
            <w:tcW w:w="283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w:t>
            </w:r>
            <w:proofErr w:type="gramStart"/>
            <w:r w:rsidRPr="004A52C0">
              <w:rPr>
                <w:rFonts w:ascii="Times New Roman" w:hAnsi="Times New Roman" w:cs="Times New Roman"/>
              </w:rPr>
              <w:t>в-</w:t>
            </w:r>
            <w:proofErr w:type="gramEnd"/>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42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836" w:type="dxa"/>
            <w:tcBorders>
              <w:bottom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835" w:type="dxa"/>
            <w:tcBorders>
              <w:bottom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4A52C0">
              <w:rPr>
                <w:rFonts w:ascii="Times New Roman" w:hAnsi="Times New Roman" w:cs="Times New Roman"/>
                <w:color w:val="2D2D2D"/>
                <w:sz w:val="24"/>
                <w:szCs w:val="24"/>
              </w:rPr>
              <w:t>.м</w:t>
            </w:r>
            <w:proofErr w:type="gramEnd"/>
            <w:r w:rsidRPr="004A52C0">
              <w:rPr>
                <w:rFonts w:ascii="Times New Roman" w:hAnsi="Times New Roman" w:cs="Times New Roman"/>
                <w:color w:val="2D2D2D"/>
                <w:sz w:val="24"/>
                <w:szCs w:val="24"/>
              </w:rPr>
              <w:t>: (4-3)</w:t>
            </w:r>
          </w:p>
        </w:tc>
        <w:tc>
          <w:tcPr>
            <w:tcW w:w="3303" w:type="dxa"/>
            <w:tcBorders>
              <w:bottom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не подлежат установлению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 процент застройки  в границах земельного участка  - 100 %</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Предельная высота зданий, строений и сооружений -   15 м</w:t>
            </w:r>
          </w:p>
        </w:tc>
        <w:tc>
          <w:tcPr>
            <w:tcW w:w="1424" w:type="dxa"/>
            <w:tcBorders>
              <w:bottom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 xml:space="preserve">Предусмотреть мероприятия по отводу и отчистке сточных вод. </w:t>
            </w: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Учреждения начального, среднего и высшего профессионального образования, связанные с производством</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4A52C0">
              <w:rPr>
                <w:rFonts w:ascii="Times New Roman" w:hAnsi="Times New Roman" w:cs="Times New Roman"/>
                <w:color w:val="2D2D2D"/>
                <w:sz w:val="24"/>
                <w:szCs w:val="24"/>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размеры земельного участка для отдельно стоящего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до 100 мест – 40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свыше 100 мест – 35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размеры земельного участка для встроенного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более 100 мест – 29 кв. м. на 1 чел.</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при вместимости:</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400 мест – 50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401 до 500 мест – 60 кв. м. на 1 чел.</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autoSpaceDN w:val="0"/>
              <w:adjustRightInd w:val="0"/>
              <w:ind w:left="33"/>
              <w:jc w:val="both"/>
              <w:rPr>
                <w:rFonts w:ascii="Times New Roman" w:hAnsi="Times New Roman" w:cs="Times New Roman"/>
              </w:rPr>
            </w:pPr>
            <w:r w:rsidRPr="004A52C0">
              <w:rPr>
                <w:rFonts w:ascii="Times New Roman" w:eastAsia="Calibri" w:hAnsi="Times New Roman" w:cs="Times New Roman"/>
              </w:rPr>
              <w:lastRenderedPageBreak/>
              <w:t>Ограничений нет</w:t>
            </w: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lastRenderedPageBreak/>
              <w:t>Скотоводство</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4A52C0">
              <w:rPr>
                <w:rFonts w:ascii="Times New Roman" w:hAnsi="Times New Roman" w:cs="Times New Roman"/>
                <w:color w:val="2D2D2D"/>
              </w:rPr>
              <w:br/>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 1 м.</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6 м.</w:t>
            </w: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Нет ограничений</w:t>
            </w: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Склады</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в полностью закрытых строениях</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4A52C0">
              <w:rPr>
                <w:rFonts w:ascii="Times New Roman" w:hAnsi="Times New Roman" w:cs="Times New Roman"/>
                <w:sz w:val="24"/>
                <w:szCs w:val="24"/>
              </w:rPr>
              <w:lastRenderedPageBreak/>
              <w:t>комплексов, на которых был создан груз</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склады, продовольственные склады, за исключением железнодорожных перевалочных складов</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A52C0">
              <w:rPr>
                <w:rFonts w:ascii="Times New Roman" w:hAnsi="Times New Roman" w:cs="Times New Roman"/>
                <w:sz w:val="24"/>
                <w:szCs w:val="24"/>
              </w:rPr>
              <w:lastRenderedPageBreak/>
              <w:t>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p w:rsidR="00A7405E" w:rsidRPr="004A52C0" w:rsidRDefault="00A7405E" w:rsidP="00A7405E">
            <w:pPr>
              <w:pStyle w:val="ConsPlusNormal"/>
              <w:ind w:firstLine="0"/>
              <w:rPr>
                <w:rFonts w:ascii="Times New Roman" w:hAnsi="Times New Roman" w:cs="Times New Roman"/>
                <w:color w:val="000000"/>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Гаражи для хранения сельскохозяйственной техники</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земельных участков – не подлежит установлению</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Полигоны для хранения и утилизации твердых бытовых отходов, мусороперерабатывающие заводы, скотомогильники</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b/>
              </w:rPr>
            </w:pPr>
            <w:proofErr w:type="gramStart"/>
            <w:r w:rsidRPr="004A52C0">
              <w:rPr>
                <w:rFonts w:ascii="Times New Roman" w:hAnsi="Times New Roman" w:cs="Times New Roman"/>
              </w:rPr>
              <w:t xml:space="preserve">- </w:t>
            </w:r>
            <w:r w:rsidRPr="004A52C0">
              <w:rPr>
                <w:rFonts w:ascii="Times New Roman" w:hAnsi="Times New Roman" w:cs="Times New Roman"/>
                <w:color w:val="2D2D2D"/>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w:t>
            </w:r>
            <w:r w:rsidRPr="004A52C0">
              <w:rPr>
                <w:rFonts w:ascii="Times New Roman" w:hAnsi="Times New Roman" w:cs="Times New Roman"/>
                <w:color w:val="2D2D2D"/>
              </w:rPr>
              <w:lastRenderedPageBreak/>
              <w:t>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3303"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  от 600м2  до 5000 м</w:t>
            </w:r>
            <w:proofErr w:type="gramStart"/>
            <w:r w:rsidRPr="004A52C0">
              <w:rPr>
                <w:rFonts w:ascii="Times New Roman" w:hAnsi="Times New Roman" w:cs="Times New Roman"/>
              </w:rPr>
              <w:t>2</w:t>
            </w:r>
            <w:proofErr w:type="gramEnd"/>
            <w:r w:rsidRPr="004A52C0">
              <w:rPr>
                <w:rFonts w:ascii="Times New Roman" w:hAnsi="Times New Roman" w:cs="Times New Roman"/>
              </w:rPr>
              <w:t xml:space="preserve">  . Санитарно-защитная зона 500-1000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w:t>
            </w:r>
            <w:r w:rsidRPr="004A52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b/>
              </w:rPr>
            </w:pPr>
          </w:p>
          <w:p w:rsidR="00A7405E" w:rsidRPr="004A52C0" w:rsidRDefault="00A7405E" w:rsidP="00A7405E">
            <w:pPr>
              <w:keepNext/>
              <w:rPr>
                <w:rFonts w:ascii="Times New Roman" w:hAnsi="Times New Roman" w:cs="Times New Roman"/>
                <w:b/>
              </w:rPr>
            </w:pP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b/>
              </w:rPr>
            </w:pPr>
            <w:r w:rsidRPr="004A52C0">
              <w:rPr>
                <w:rFonts w:ascii="Times New Roman" w:hAnsi="Times New Roman" w:cs="Times New Roman"/>
              </w:rPr>
              <w:lastRenderedPageBreak/>
              <w:t xml:space="preserve">Запрещается строительство объектов капитального строительства, </w:t>
            </w:r>
            <w:r w:rsidRPr="004A52C0">
              <w:rPr>
                <w:rFonts w:ascii="Times New Roman" w:hAnsi="Times New Roman" w:cs="Times New Roman"/>
              </w:rPr>
              <w:lastRenderedPageBreak/>
              <w:t>несовместимых с функциональным назначением территории</w:t>
            </w:r>
          </w:p>
        </w:tc>
      </w:tr>
      <w:tr w:rsidR="00A7405E" w:rsidRPr="004A52C0" w:rsidTr="00407347">
        <w:trPr>
          <w:trHeight w:val="552"/>
        </w:trPr>
        <w:tc>
          <w:tcPr>
            <w:tcW w:w="10398" w:type="dxa"/>
            <w:gridSpan w:val="4"/>
            <w:tcBorders>
              <w:top w:val="single" w:sz="4" w:space="0" w:color="auto"/>
              <w:left w:val="nil"/>
              <w:bottom w:val="single" w:sz="4" w:space="0" w:color="auto"/>
              <w:right w:val="nil"/>
            </w:tcBorders>
          </w:tcPr>
          <w:p w:rsidR="00A7405E" w:rsidRPr="004A52C0" w:rsidRDefault="00A7405E" w:rsidP="00A7405E">
            <w:pPr>
              <w:rPr>
                <w:rFonts w:ascii="Times New Roman" w:hAnsi="Times New Roman" w:cs="Times New Roman"/>
                <w:b/>
                <w:sz w:val="28"/>
                <w:szCs w:val="28"/>
              </w:rPr>
            </w:pPr>
          </w:p>
          <w:p w:rsidR="00A7405E" w:rsidRPr="004A52C0" w:rsidRDefault="00A7405E" w:rsidP="00A7405E">
            <w:pPr>
              <w:rPr>
                <w:rFonts w:ascii="Times New Roman" w:hAnsi="Times New Roman" w:cs="Times New Roman"/>
                <w:b/>
                <w:sz w:val="28"/>
                <w:szCs w:val="28"/>
              </w:rPr>
            </w:pPr>
            <w:r w:rsidRPr="004A52C0">
              <w:rPr>
                <w:rFonts w:ascii="Times New Roman" w:hAnsi="Times New Roman" w:cs="Times New Roman"/>
                <w:b/>
                <w:sz w:val="28"/>
                <w:szCs w:val="28"/>
              </w:rPr>
              <w:t>2. Условно разрешенные виды использования</w:t>
            </w:r>
          </w:p>
          <w:p w:rsidR="00A7405E" w:rsidRPr="004A52C0" w:rsidRDefault="00A7405E" w:rsidP="00A7405E">
            <w:pPr>
              <w:rPr>
                <w:rFonts w:ascii="Times New Roman" w:hAnsi="Times New Roman" w:cs="Times New Roman"/>
                <w:b/>
                <w:sz w:val="28"/>
                <w:szCs w:val="28"/>
              </w:rPr>
            </w:pP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424"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407347">
        <w:trPr>
          <w:trHeight w:val="552"/>
        </w:trPr>
        <w:tc>
          <w:tcPr>
            <w:tcW w:w="2836"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Объекты обслуживание автотранспорта: </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Автозаправочные станции, станции технического </w:t>
            </w:r>
            <w:r w:rsidRPr="004A52C0">
              <w:rPr>
                <w:rFonts w:ascii="Times New Roman" w:hAnsi="Times New Roman" w:cs="Times New Roman"/>
              </w:rPr>
              <w:lastRenderedPageBreak/>
              <w:t>обслуживания, стоянки</w:t>
            </w:r>
          </w:p>
        </w:tc>
        <w:tc>
          <w:tcPr>
            <w:tcW w:w="2835"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xml:space="preserve">- Размещение постоянных или временных гаражей с несколькими стояночными местами, </w:t>
            </w:r>
            <w:r w:rsidRPr="004A52C0">
              <w:rPr>
                <w:rFonts w:ascii="Times New Roman" w:hAnsi="Times New Roman" w:cs="Times New Roman"/>
                <w:sz w:val="24"/>
                <w:szCs w:val="24"/>
              </w:rPr>
              <w:lastRenderedPageBreak/>
              <w:t>стоянок (парковок) (2.7.1)</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w:t>
            </w:r>
            <w:r w:rsidRPr="004A52C0">
              <w:rPr>
                <w:rFonts w:ascii="Times New Roman" w:hAnsi="Times New Roman" w:cs="Times New Roman"/>
                <w:color w:val="2D2D2D"/>
                <w:sz w:val="24"/>
                <w:szCs w:val="24"/>
              </w:rPr>
              <w:t>Размещение автозаправочных станций (бензиновых, газовых); </w:t>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Минимальные/максимальные размеры земельных участков автомобильных моек и станций технического обслуживания в </w:t>
            </w:r>
            <w:r w:rsidRPr="004A52C0">
              <w:rPr>
                <w:rFonts w:ascii="Times New Roman" w:hAnsi="Times New Roman" w:cs="Times New Roman"/>
              </w:rPr>
              <w:lastRenderedPageBreak/>
              <w:t>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земельных участков – не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836" w:type="dxa"/>
            <w:tcBorders>
              <w:top w:val="single" w:sz="4"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Очистные сооружения, канализация</w:t>
            </w:r>
          </w:p>
        </w:tc>
        <w:tc>
          <w:tcPr>
            <w:tcW w:w="2835" w:type="dxa"/>
            <w:tcBorders>
              <w:top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объектов капитального строительства в целях обеспечения физических и юридических лиц коммунальными </w:t>
            </w:r>
            <w:r w:rsidRPr="004A52C0">
              <w:rPr>
                <w:rFonts w:ascii="Times New Roman" w:hAnsi="Times New Roman" w:cs="Times New Roman"/>
                <w:color w:val="2D2D2D"/>
                <w:sz w:val="24"/>
                <w:szCs w:val="24"/>
              </w:rPr>
              <w:lastRenderedPageBreak/>
              <w:t>услугами, в частности: отвода канализационных стоков, очистных сооружений, насосных станций, канализаций. (3.1.)</w:t>
            </w:r>
          </w:p>
        </w:tc>
        <w:tc>
          <w:tcPr>
            <w:tcW w:w="3303" w:type="dxa"/>
            <w:tcBorders>
              <w:top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p>
        </w:tc>
        <w:tc>
          <w:tcPr>
            <w:tcW w:w="1424" w:type="dxa"/>
            <w:tcBorders>
              <w:top w:val="single" w:sz="4"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Ограничений нет</w:t>
            </w:r>
          </w:p>
        </w:tc>
      </w:tr>
    </w:tbl>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lastRenderedPageBreak/>
        <w:t>.</w:t>
      </w:r>
    </w:p>
    <w:p w:rsidR="00A7405E" w:rsidRPr="004A52C0" w:rsidRDefault="00A7405E" w:rsidP="00A7405E">
      <w:pPr>
        <w:rPr>
          <w:rFonts w:ascii="Times New Roman" w:hAnsi="Times New Roman" w:cs="Times New Roman"/>
          <w:b/>
        </w:rPr>
      </w:pPr>
      <w:r w:rsidRPr="004A52C0">
        <w:rPr>
          <w:rFonts w:ascii="Times New Roman" w:hAnsi="Times New Roman" w:cs="Times New Roman"/>
          <w:b/>
        </w:rPr>
        <w:t>3.   ВСПОМОГАТЕЛЬНЫЕ ВИДЫ РАЗРЕШЁННОГО ИСПОЛЬЗОВАНИЯ – нет.</w:t>
      </w:r>
    </w:p>
    <w:p w:rsidR="00A7405E" w:rsidRPr="004A52C0" w:rsidRDefault="00A7405E" w:rsidP="00A7405E">
      <w:pPr>
        <w:shd w:val="clear" w:color="auto" w:fill="FFFFFF"/>
        <w:ind w:firstLine="709"/>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03"/>
        <w:gridCol w:w="2059"/>
        <w:gridCol w:w="2609"/>
      </w:tblGrid>
      <w:tr w:rsidR="00A7405E" w:rsidRPr="004A52C0" w:rsidTr="00A7405E">
        <w:tc>
          <w:tcPr>
            <w:tcW w:w="9997" w:type="dxa"/>
            <w:gridSpan w:val="3"/>
            <w:tcBorders>
              <w:top w:val="single" w:sz="4" w:space="0" w:color="000000"/>
              <w:left w:val="single" w:sz="4" w:space="0" w:color="000000"/>
              <w:bottom w:val="single" w:sz="4" w:space="0" w:color="000000"/>
              <w:right w:val="single" w:sz="4" w:space="0" w:color="000000"/>
            </w:tcBorders>
            <w:vAlign w:val="center"/>
          </w:tcPr>
          <w:p w:rsidR="00A7405E" w:rsidRPr="004A52C0" w:rsidRDefault="00A7405E" w:rsidP="00A7405E">
            <w:pPr>
              <w:pStyle w:val="ConsPlusNormal"/>
              <w:ind w:firstLine="540"/>
              <w:jc w:val="both"/>
              <w:rPr>
                <w:rFonts w:ascii="Times New Roman" w:hAnsi="Times New Roman" w:cs="Times New Roman"/>
                <w:b/>
                <w:sz w:val="24"/>
                <w:szCs w:val="24"/>
              </w:rPr>
            </w:pPr>
            <w:r w:rsidRPr="004A52C0">
              <w:rPr>
                <w:rFonts w:ascii="Times New Roman" w:hAnsi="Times New Roman" w:cs="Times New Roman"/>
                <w:b/>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(гаражи, </w:t>
            </w:r>
            <w:proofErr w:type="spellStart"/>
            <w:r w:rsidRPr="004A52C0">
              <w:rPr>
                <w:rFonts w:ascii="Times New Roman" w:hAnsi="Times New Roman" w:cs="Times New Roman"/>
                <w:b/>
                <w:bCs/>
              </w:rPr>
              <w:t>хоз</w:t>
            </w:r>
            <w:proofErr w:type="gramStart"/>
            <w:r w:rsidRPr="004A52C0">
              <w:rPr>
                <w:rFonts w:ascii="Times New Roman" w:hAnsi="Times New Roman" w:cs="Times New Roman"/>
                <w:b/>
                <w:bCs/>
              </w:rPr>
              <w:t>.п</w:t>
            </w:r>
            <w:proofErr w:type="gramEnd"/>
            <w:r w:rsidRPr="004A52C0">
              <w:rPr>
                <w:rFonts w:ascii="Times New Roman" w:hAnsi="Times New Roman" w:cs="Times New Roman"/>
                <w:b/>
                <w:bCs/>
              </w:rPr>
              <w:t>остройки</w:t>
            </w:r>
            <w:proofErr w:type="spellEnd"/>
            <w:r w:rsidRPr="004A52C0">
              <w:rPr>
                <w:rFonts w:ascii="Times New Roman" w:hAnsi="Times New Roman" w:cs="Times New Roman"/>
                <w:b/>
                <w:bCs/>
              </w:rPr>
              <w:t>)</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Минимальная/максимальная площадь (</w:t>
            </w:r>
            <w:proofErr w:type="gramStart"/>
            <w:r w:rsidRPr="004A52C0">
              <w:rPr>
                <w:rFonts w:ascii="Times New Roman" w:hAnsi="Times New Roman" w:cs="Times New Roman"/>
                <w:b/>
              </w:rPr>
              <w:t>га</w:t>
            </w:r>
            <w:proofErr w:type="gramEnd"/>
            <w:r w:rsidRPr="004A52C0">
              <w:rPr>
                <w:rFonts w:ascii="Times New Roman" w:hAnsi="Times New Roman" w:cs="Times New Roman"/>
                <w:b/>
              </w:rPr>
              <w:t>)</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0,06 – 3,3</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0,0006 – 0,5</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rPr>
            </w:pPr>
            <w:r w:rsidRPr="004A52C0">
              <w:rPr>
                <w:rFonts w:ascii="Times New Roman" w:hAnsi="Times New Roman" w:cs="Times New Roman"/>
                <w:b/>
                <w:bCs/>
              </w:rPr>
              <w:t>Минимальная/максимальная длина стороны по уличному фронту (м)</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eastAsia="Calibri" w:hAnsi="Times New Roman" w:cs="Times New Roman"/>
              </w:rPr>
            </w:pPr>
            <w:r w:rsidRPr="004A52C0">
              <w:rPr>
                <w:rFonts w:ascii="Times New Roman" w:eastAsia="Calibri" w:hAnsi="Times New Roman" w:cs="Times New Roman"/>
                <w:b/>
                <w:bCs/>
              </w:rPr>
              <w:t xml:space="preserve">Минимальная/максимальная ширина/глубина </w:t>
            </w:r>
            <w:r w:rsidRPr="004A52C0">
              <w:rPr>
                <w:rFonts w:ascii="Times New Roman" w:eastAsia="Calibri" w:hAnsi="Times New Roman" w:cs="Times New Roman"/>
                <w:b/>
              </w:rPr>
              <w:t>(м)</w:t>
            </w:r>
            <w:r w:rsidRPr="004A52C0">
              <w:rPr>
                <w:rFonts w:ascii="Times New Roman" w:eastAsia="Calibri"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здания до конька крыши (м)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6 - 27</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2 - 9</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Максимальная высота оград</w:t>
            </w:r>
            <w:r w:rsidRPr="004A52C0">
              <w:rPr>
                <w:rFonts w:ascii="Times New Roman" w:hAnsi="Times New Roman" w:cs="Times New Roman"/>
              </w:rPr>
              <w:t xml:space="preserve"> </w:t>
            </w:r>
            <w:r w:rsidRPr="004A52C0">
              <w:rPr>
                <w:rFonts w:ascii="Times New Roman" w:hAnsi="Times New Roman" w:cs="Times New Roman"/>
                <w:b/>
              </w:rPr>
              <w:t>(м)</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1,5 - 4,0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1,5 - 4,0</w:t>
            </w:r>
          </w:p>
        </w:tc>
      </w:tr>
    </w:tbl>
    <w:p w:rsidR="00A7405E" w:rsidRPr="004A52C0" w:rsidRDefault="00A7405E" w:rsidP="00A7405E">
      <w:pPr>
        <w:shd w:val="clear" w:color="auto" w:fill="FFFFFF"/>
        <w:spacing w:after="120"/>
        <w:ind w:firstLine="709"/>
        <w:jc w:val="both"/>
        <w:rPr>
          <w:rFonts w:ascii="Times New Roman" w:hAnsi="Times New Roman" w:cs="Times New Roman"/>
          <w:snapToGrid w:val="0"/>
        </w:rPr>
      </w:pP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b/>
          <w:snapToGrid w:val="0"/>
        </w:rPr>
        <w:t xml:space="preserve">Зона коммунально-складских объектов </w:t>
      </w:r>
      <w:r w:rsidRPr="004A52C0">
        <w:rPr>
          <w:rFonts w:ascii="Times New Roman" w:hAnsi="Times New Roman" w:cs="Times New Roman"/>
          <w:b/>
          <w:snapToGrid w:val="0"/>
          <w:lang w:val="en-US"/>
        </w:rPr>
        <w:t>IV</w:t>
      </w:r>
      <w:r w:rsidRPr="004A52C0">
        <w:rPr>
          <w:rFonts w:ascii="Times New Roman" w:hAnsi="Times New Roman" w:cs="Times New Roman"/>
          <w:b/>
          <w:snapToGrid w:val="0"/>
        </w:rPr>
        <w:t>-</w:t>
      </w:r>
      <w:r w:rsidRPr="004A52C0">
        <w:rPr>
          <w:rFonts w:ascii="Times New Roman" w:hAnsi="Times New Roman" w:cs="Times New Roman"/>
          <w:b/>
          <w:snapToGrid w:val="0"/>
          <w:lang w:val="en-US"/>
        </w:rPr>
        <w:t>V</w:t>
      </w:r>
      <w:r w:rsidRPr="004A52C0">
        <w:rPr>
          <w:rFonts w:ascii="Times New Roman" w:hAnsi="Times New Roman" w:cs="Times New Roman"/>
          <w:b/>
          <w:snapToGrid w:val="0"/>
        </w:rPr>
        <w:t xml:space="preserve"> класса (П-3)</w:t>
      </w:r>
      <w:r w:rsidRPr="004A52C0">
        <w:rPr>
          <w:rFonts w:ascii="Times New Roman" w:hAnsi="Times New Roman" w:cs="Times New Roman"/>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w:t>
      </w:r>
      <w:smartTag w:uri="urn:schemas-microsoft-com:office:smarttags" w:element="metricconverter">
        <w:smartTagPr>
          <w:attr w:name="ProductID" w:val="100 метров"/>
        </w:smartTagPr>
        <w:r w:rsidRPr="004A52C0">
          <w:rPr>
            <w:rFonts w:ascii="Times New Roman" w:hAnsi="Times New Roman" w:cs="Times New Roman"/>
            <w:snapToGrid w:val="0"/>
          </w:rPr>
          <w:t>100 метров</w:t>
        </w:r>
      </w:smartTag>
      <w:r w:rsidRPr="004A52C0">
        <w:rPr>
          <w:rFonts w:ascii="Times New Roman" w:hAnsi="Times New Roman" w:cs="Times New Roman"/>
          <w:snapToGrid w:val="0"/>
        </w:rPr>
        <w:t xml:space="preserve">.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lastRenderedPageBreak/>
        <w:t>Зональное разрешение не может быть получено на другие виды разрешенного использования, не упомянутые в настоящей таблице.</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00"/>
        <w:gridCol w:w="2662"/>
        <w:gridCol w:w="3303"/>
        <w:gridCol w:w="1424"/>
      </w:tblGrid>
      <w:tr w:rsidR="00A7405E" w:rsidRPr="004A52C0" w:rsidTr="00A7405E">
        <w:trPr>
          <w:trHeight w:val="584"/>
        </w:trPr>
        <w:tc>
          <w:tcPr>
            <w:tcW w:w="2500"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662"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1424"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52"/>
        </w:trPr>
        <w:tc>
          <w:tcPr>
            <w:tcW w:w="250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Предприятия и коммунально-складские организации </w:t>
            </w:r>
            <w:r w:rsidRPr="004A52C0">
              <w:rPr>
                <w:rFonts w:ascii="Times New Roman" w:hAnsi="Times New Roman" w:cs="Times New Roman"/>
                <w:lang w:val="en-US"/>
              </w:rPr>
              <w:t>V</w:t>
            </w:r>
            <w:r w:rsidRPr="004A52C0">
              <w:rPr>
                <w:rFonts w:ascii="Times New Roman" w:hAnsi="Times New Roman" w:cs="Times New Roman"/>
              </w:rPr>
              <w:t xml:space="preserve"> и </w:t>
            </w:r>
            <w:r w:rsidRPr="004A52C0">
              <w:rPr>
                <w:rFonts w:ascii="Times New Roman" w:hAnsi="Times New Roman" w:cs="Times New Roman"/>
                <w:lang w:val="en-US"/>
              </w:rPr>
              <w:t>IV</w:t>
            </w:r>
            <w:r w:rsidRPr="004A52C0">
              <w:rPr>
                <w:rFonts w:ascii="Times New Roman" w:hAnsi="Times New Roman" w:cs="Times New Roman"/>
              </w:rPr>
              <w:t xml:space="preserve"> класса вредности,</w:t>
            </w:r>
          </w:p>
          <w:p w:rsidR="00A7405E" w:rsidRPr="004A52C0" w:rsidRDefault="00A7405E" w:rsidP="00A7405E">
            <w:pPr>
              <w:tabs>
                <w:tab w:val="center" w:pos="4677"/>
                <w:tab w:val="right" w:pos="9355"/>
              </w:tabs>
              <w:rPr>
                <w:rFonts w:ascii="Times New Roman" w:hAnsi="Times New Roman" w:cs="Times New Roman"/>
              </w:rPr>
            </w:pPr>
            <w:proofErr w:type="spellStart"/>
            <w:r w:rsidRPr="004A52C0">
              <w:rPr>
                <w:rFonts w:ascii="Times New Roman" w:hAnsi="Times New Roman" w:cs="Times New Roman"/>
              </w:rPr>
              <w:t>электрокотельные</w:t>
            </w:r>
            <w:proofErr w:type="spellEnd"/>
            <w:r w:rsidRPr="004A52C0">
              <w:rPr>
                <w:rFonts w:ascii="Times New Roman" w:hAnsi="Times New Roman" w:cs="Times New Roman"/>
              </w:rPr>
              <w:t>, трансформаторные подстанции,</w:t>
            </w:r>
          </w:p>
        </w:tc>
        <w:tc>
          <w:tcPr>
            <w:tcW w:w="2662"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A52C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w:t>
            </w:r>
            <w:r w:rsidRPr="004A52C0">
              <w:rPr>
                <w:rFonts w:ascii="Times New Roman" w:hAnsi="Times New Roman" w:cs="Times New Roman"/>
                <w:sz w:val="24"/>
                <w:szCs w:val="24"/>
              </w:rPr>
              <w:lastRenderedPageBreak/>
              <w:t>предоставлением им коммунальных услуг)</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42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500" w:type="dxa"/>
          </w:tcPr>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lastRenderedPageBreak/>
              <w:t>Физкультурно-спортивные сооружения для обслуживания лиц, работающих на предприятиях (спортзалы и спортплощадки, теннисные корты</w:t>
            </w:r>
            <w:proofErr w:type="gramEnd"/>
          </w:p>
        </w:tc>
        <w:tc>
          <w:tcPr>
            <w:tcW w:w="2662"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color w:val="FF0000"/>
                <w:sz w:val="24"/>
                <w:szCs w:val="24"/>
              </w:rPr>
              <w:t xml:space="preserve">      </w:t>
            </w: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зданий, строений и сооружений  – 15 м</w:t>
            </w:r>
          </w:p>
        </w:tc>
        <w:tc>
          <w:tcPr>
            <w:tcW w:w="142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5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Административные здания и офисы</w:t>
            </w:r>
          </w:p>
        </w:tc>
        <w:tc>
          <w:tcPr>
            <w:tcW w:w="2662"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Деловое управление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капитального строительства с целью: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и товара в момент их совершения между организациями.</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зданий, строений и сооружений  – 15 м</w:t>
            </w:r>
          </w:p>
        </w:tc>
        <w:tc>
          <w:tcPr>
            <w:tcW w:w="1424"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50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Учреждения здравоохранения для обслуживания лиц, </w:t>
            </w:r>
            <w:r w:rsidRPr="004A52C0">
              <w:rPr>
                <w:rFonts w:ascii="Times New Roman" w:hAnsi="Times New Roman" w:cs="Times New Roman"/>
              </w:rPr>
              <w:lastRenderedPageBreak/>
              <w:t>работающих на предприятиях</w:t>
            </w:r>
          </w:p>
        </w:tc>
        <w:tc>
          <w:tcPr>
            <w:tcW w:w="2662"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xml:space="preserve">- Размещение объектов капитального строительства, </w:t>
            </w:r>
            <w:r w:rsidRPr="004A52C0">
              <w:rPr>
                <w:rFonts w:ascii="Times New Roman" w:hAnsi="Times New Roman" w:cs="Times New Roman"/>
                <w:sz w:val="24"/>
                <w:szCs w:val="24"/>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земельных участков – не подлежит установлению</w:t>
            </w:r>
          </w:p>
        </w:tc>
        <w:tc>
          <w:tcPr>
            <w:tcW w:w="1424"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00" w:type="dxa"/>
            <w:tcBorders>
              <w:bottom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662" w:type="dxa"/>
            <w:tcBorders>
              <w:bottom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объектов капитального строительства, сооружений, предназначенных для организации </w:t>
            </w:r>
            <w:r w:rsidRPr="004A52C0">
              <w:rPr>
                <w:rFonts w:ascii="Times New Roman" w:hAnsi="Times New Roman" w:cs="Times New Roman"/>
                <w:color w:val="2D2D2D"/>
                <w:sz w:val="24"/>
                <w:szCs w:val="24"/>
              </w:rPr>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4A52C0">
              <w:rPr>
                <w:rFonts w:ascii="Times New Roman" w:hAnsi="Times New Roman" w:cs="Times New Roman"/>
                <w:color w:val="2D2D2D"/>
                <w:sz w:val="24"/>
                <w:szCs w:val="24"/>
              </w:rPr>
              <w:t>.м</w:t>
            </w:r>
            <w:proofErr w:type="gramEnd"/>
            <w:r w:rsidRPr="004A52C0">
              <w:rPr>
                <w:rFonts w:ascii="Times New Roman" w:hAnsi="Times New Roman" w:cs="Times New Roman"/>
                <w:color w:val="2D2D2D"/>
                <w:sz w:val="24"/>
                <w:szCs w:val="24"/>
              </w:rPr>
              <w:t>: (4-3)</w:t>
            </w:r>
          </w:p>
        </w:tc>
        <w:tc>
          <w:tcPr>
            <w:tcW w:w="3303" w:type="dxa"/>
            <w:tcBorders>
              <w:bottom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A52C0">
              <w:rPr>
                <w:rFonts w:ascii="Times New Roman" w:hAnsi="Times New Roman" w:cs="Times New Roman"/>
                <w:sz w:val="24"/>
                <w:szCs w:val="24"/>
              </w:rPr>
              <w:lastRenderedPageBreak/>
              <w:t>зданий, строений, сооружений</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не подлежат установлению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 процент застройки  в границах земельного участка  - 100 %</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Предельная высота зданий, строений и сооружений -   15 м</w:t>
            </w:r>
          </w:p>
        </w:tc>
        <w:tc>
          <w:tcPr>
            <w:tcW w:w="1424" w:type="dxa"/>
            <w:tcBorders>
              <w:bottom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lastRenderedPageBreak/>
              <w:t xml:space="preserve">Предусмотреть мероприятия по отводу и отчистке сточных вод. </w:t>
            </w: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Учреждения начального, среднего и высшего профессионального образования, связанные с производством</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отдельно стоящего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до 100 мест – 40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свыше 100 мест – 35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для встроенного объекта:</w:t>
            </w:r>
          </w:p>
          <w:p w:rsidR="00A7405E" w:rsidRPr="004A52C0" w:rsidRDefault="00A7405E" w:rsidP="00A7405E">
            <w:pPr>
              <w:rPr>
                <w:rFonts w:ascii="Times New Roman" w:hAnsi="Times New Roman" w:cs="Times New Roman"/>
              </w:rPr>
            </w:pPr>
            <w:r w:rsidRPr="004A52C0">
              <w:rPr>
                <w:rFonts w:ascii="Times New Roman" w:hAnsi="Times New Roman" w:cs="Times New Roman"/>
              </w:rPr>
              <w:t>- при вместимости более 100 мест – 29 кв. м. на 1 чел.</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lastRenderedPageBreak/>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размеры земельного участка при вместимости:</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400 мест – 50 кв. м. на 1 чел.;</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401 до 500 мест – 60 кв. м. на 1 чел.</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отступ от красной линии улицы до объектов – 10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40.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autoSpaceDN w:val="0"/>
              <w:adjustRightInd w:val="0"/>
              <w:ind w:left="33"/>
              <w:jc w:val="both"/>
              <w:rPr>
                <w:rFonts w:ascii="Times New Roman" w:hAnsi="Times New Roman" w:cs="Times New Roman"/>
              </w:rPr>
            </w:pPr>
            <w:r w:rsidRPr="004A52C0">
              <w:rPr>
                <w:rFonts w:ascii="Times New Roman" w:eastAsia="Calibri" w:hAnsi="Times New Roman" w:cs="Times New Roman"/>
              </w:rPr>
              <w:lastRenderedPageBreak/>
              <w:t>Ограничений нет</w:t>
            </w: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lastRenderedPageBreak/>
              <w:t>Скотоводство</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w:t>
            </w:r>
            <w:r w:rsidRPr="004A52C0">
              <w:rPr>
                <w:rFonts w:ascii="Times New Roman" w:hAnsi="Times New Roman" w:cs="Times New Roman"/>
                <w:color w:val="2D2D2D"/>
              </w:rPr>
              <w:lastRenderedPageBreak/>
              <w:t>оленей);</w:t>
            </w:r>
            <w:r w:rsidRPr="004A52C0">
              <w:rPr>
                <w:rFonts w:ascii="Times New Roman" w:hAnsi="Times New Roman" w:cs="Times New Roman"/>
                <w:color w:val="2D2D2D"/>
              </w:rPr>
              <w:br/>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lang w:eastAsia="ar-SA"/>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4A52C0">
              <w:rPr>
                <w:rFonts w:ascii="Times New Roman" w:hAnsi="Times New Roman" w:cs="Times New Roman"/>
                <w:sz w:val="24"/>
                <w:szCs w:val="24"/>
              </w:rPr>
              <w:lastRenderedPageBreak/>
              <w:t>пределами которых запрещено строительство зданий, строений, сооружений</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 xml:space="preserve"> – 1 м.</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Максимальный процент застройки в границах земельного участка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Предельная высота зданий, строений и сооружений – 6 м.</w:t>
            </w: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lastRenderedPageBreak/>
              <w:t>Нет ограничений</w:t>
            </w: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Склады</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в полностью закрытых строениях</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склады, продовольственные склады, за исключением железнодорожных перевалочных складов</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p w:rsidR="00A7405E" w:rsidRPr="004A52C0" w:rsidRDefault="00A7405E" w:rsidP="00A7405E">
            <w:pPr>
              <w:pStyle w:val="ConsPlusNormal"/>
              <w:ind w:firstLine="0"/>
              <w:rPr>
                <w:rFonts w:ascii="Times New Roman" w:hAnsi="Times New Roman" w:cs="Times New Roman"/>
                <w:color w:val="000000"/>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Гаражи для хранения сельскохозяйственной техники</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rsidRPr="004A52C0">
              <w:rPr>
                <w:rFonts w:ascii="Times New Roman" w:hAnsi="Times New Roman" w:cs="Times New Roman"/>
                <w:color w:val="2D2D2D"/>
                <w:sz w:val="24"/>
                <w:szCs w:val="24"/>
              </w:rPr>
              <w:lastRenderedPageBreak/>
              <w:t>используемого для ведения сельского хозяйства</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A52C0">
              <w:rPr>
                <w:rFonts w:ascii="Times New Roman" w:hAnsi="Times New Roman" w:cs="Times New Roman"/>
                <w:sz w:val="24"/>
                <w:szCs w:val="24"/>
              </w:rPr>
              <w:lastRenderedPageBreak/>
              <w:t>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Площадь земельных участков – не подлежит</w:t>
            </w:r>
            <w:r w:rsidRPr="004A52C0">
              <w:rPr>
                <w:rFonts w:ascii="Times New Roman" w:hAnsi="Times New Roman" w:cs="Times New Roman"/>
                <w:color w:val="000000"/>
              </w:rPr>
              <w:t xml:space="preserve"> установлению</w:t>
            </w:r>
          </w:p>
          <w:p w:rsidR="00A7405E" w:rsidRPr="004A52C0" w:rsidRDefault="00A7405E" w:rsidP="00A7405E">
            <w:pPr>
              <w:pStyle w:val="ConsPlusNormal"/>
              <w:ind w:firstLine="0"/>
              <w:rPr>
                <w:rFonts w:ascii="Times New Roman" w:hAnsi="Times New Roman" w:cs="Times New Roman"/>
                <w:color w:val="000000"/>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Полигоны для хранения и утилизации твердых бытовых отходов, мусороперерабатывающие заводы, скотомогильники</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b/>
              </w:rPr>
            </w:pPr>
            <w:proofErr w:type="gramStart"/>
            <w:r w:rsidRPr="004A52C0">
              <w:rPr>
                <w:rFonts w:ascii="Times New Roman" w:hAnsi="Times New Roman" w:cs="Times New Roman"/>
              </w:rPr>
              <w:t xml:space="preserve">- </w:t>
            </w:r>
            <w:r w:rsidRPr="004A52C0">
              <w:rPr>
                <w:rFonts w:ascii="Times New Roman" w:hAnsi="Times New Roman" w:cs="Times New Roman"/>
                <w:color w:val="2D2D2D"/>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3303"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от 600м2  до 5000 м</w:t>
            </w:r>
            <w:proofErr w:type="gramStart"/>
            <w:r w:rsidRPr="004A52C0">
              <w:rPr>
                <w:rFonts w:ascii="Times New Roman" w:hAnsi="Times New Roman" w:cs="Times New Roman"/>
              </w:rPr>
              <w:t>2</w:t>
            </w:r>
            <w:proofErr w:type="gramEnd"/>
            <w:r w:rsidRPr="004A52C0">
              <w:rPr>
                <w:rFonts w:ascii="Times New Roman" w:hAnsi="Times New Roman" w:cs="Times New Roman"/>
              </w:rPr>
              <w:t xml:space="preserve">  . Санитарно-защитная зона 500-1000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5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Максимальный процент застройки  в границах земельного участка </w:t>
            </w:r>
            <w:proofErr w:type="gramStart"/>
            <w:r w:rsidRPr="004A52C0">
              <w:rPr>
                <w:rFonts w:ascii="Times New Roman" w:hAnsi="Times New Roman" w:cs="Times New Roman"/>
              </w:rPr>
              <w:t>-н</w:t>
            </w:r>
            <w:proofErr w:type="gramEnd"/>
            <w:r w:rsidRPr="004A52C0">
              <w:rPr>
                <w:rFonts w:ascii="Times New Roman" w:hAnsi="Times New Roman" w:cs="Times New Roman"/>
              </w:rPr>
              <w:t>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color w:val="000000"/>
              </w:rPr>
            </w:pPr>
          </w:p>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b/>
              </w:rPr>
            </w:pPr>
          </w:p>
          <w:p w:rsidR="00A7405E" w:rsidRPr="004A52C0" w:rsidRDefault="00A7405E" w:rsidP="00A7405E">
            <w:pPr>
              <w:keepNext/>
              <w:rPr>
                <w:rFonts w:ascii="Times New Roman" w:hAnsi="Times New Roman" w:cs="Times New Roman"/>
                <w:b/>
              </w:rPr>
            </w:pP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keepNext/>
              <w:rPr>
                <w:rFonts w:ascii="Times New Roman" w:hAnsi="Times New Roman" w:cs="Times New Roman"/>
                <w:b/>
              </w:rPr>
            </w:pPr>
            <w:r w:rsidRPr="004A52C0">
              <w:rPr>
                <w:rFonts w:ascii="Times New Roman" w:hAnsi="Times New Roman" w:cs="Times New Roman"/>
              </w:rPr>
              <w:t>Запрещается строительство объектов капитального строительства, несовместимых с функциональным назначением территории</w:t>
            </w:r>
          </w:p>
        </w:tc>
      </w:tr>
      <w:tr w:rsidR="00A7405E" w:rsidRPr="004A52C0" w:rsidTr="00A7405E">
        <w:trPr>
          <w:trHeight w:val="552"/>
        </w:trPr>
        <w:tc>
          <w:tcPr>
            <w:tcW w:w="9889" w:type="dxa"/>
            <w:gridSpan w:val="4"/>
            <w:tcBorders>
              <w:top w:val="single" w:sz="4" w:space="0" w:color="auto"/>
              <w:left w:val="nil"/>
              <w:bottom w:val="single" w:sz="4" w:space="0" w:color="auto"/>
              <w:right w:val="nil"/>
            </w:tcBorders>
          </w:tcPr>
          <w:p w:rsidR="00A7405E" w:rsidRPr="004A52C0" w:rsidRDefault="00A7405E" w:rsidP="00A7405E">
            <w:pPr>
              <w:rPr>
                <w:rFonts w:ascii="Times New Roman" w:hAnsi="Times New Roman" w:cs="Times New Roman"/>
                <w:b/>
                <w:sz w:val="28"/>
                <w:szCs w:val="28"/>
              </w:rPr>
            </w:pPr>
          </w:p>
          <w:p w:rsidR="00A7405E" w:rsidRPr="004A52C0" w:rsidRDefault="00A7405E" w:rsidP="00A7405E">
            <w:pPr>
              <w:rPr>
                <w:rFonts w:ascii="Times New Roman" w:hAnsi="Times New Roman" w:cs="Times New Roman"/>
                <w:b/>
                <w:sz w:val="28"/>
                <w:szCs w:val="28"/>
              </w:rPr>
            </w:pPr>
            <w:r w:rsidRPr="004A52C0">
              <w:rPr>
                <w:rFonts w:ascii="Times New Roman" w:hAnsi="Times New Roman" w:cs="Times New Roman"/>
                <w:b/>
                <w:sz w:val="28"/>
                <w:szCs w:val="28"/>
              </w:rPr>
              <w:t>2. Условно разрешенные виды использования</w:t>
            </w:r>
          </w:p>
          <w:p w:rsidR="00A7405E" w:rsidRPr="004A52C0" w:rsidRDefault="00A7405E" w:rsidP="00A7405E">
            <w:pPr>
              <w:rPr>
                <w:rFonts w:ascii="Times New Roman" w:hAnsi="Times New Roman" w:cs="Times New Roman"/>
                <w:b/>
                <w:sz w:val="28"/>
                <w:szCs w:val="28"/>
              </w:rPr>
            </w:pP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424" w:type="dxa"/>
            <w:tcBorders>
              <w:top w:val="single" w:sz="4" w:space="0" w:color="auto"/>
              <w:left w:val="single" w:sz="4" w:space="0" w:color="auto"/>
              <w:bottom w:val="single" w:sz="4" w:space="0" w:color="auto"/>
              <w:right w:val="single" w:sz="4" w:space="0" w:color="auto"/>
            </w:tcBorders>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52"/>
        </w:trPr>
        <w:tc>
          <w:tcPr>
            <w:tcW w:w="2500"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Объекты обслуживание автотранспорта: </w:t>
            </w:r>
          </w:p>
          <w:p w:rsidR="00A7405E" w:rsidRPr="004A52C0" w:rsidRDefault="00A7405E" w:rsidP="00A7405E">
            <w:pPr>
              <w:rPr>
                <w:rFonts w:ascii="Times New Roman" w:hAnsi="Times New Roman" w:cs="Times New Roman"/>
              </w:rPr>
            </w:pPr>
            <w:r w:rsidRPr="004A52C0">
              <w:rPr>
                <w:rFonts w:ascii="Times New Roman" w:hAnsi="Times New Roman" w:cs="Times New Roman"/>
              </w:rPr>
              <w:t>Автозаправочные станции, станции технического обслуживания, стоянки</w:t>
            </w:r>
          </w:p>
        </w:tc>
        <w:tc>
          <w:tcPr>
            <w:tcW w:w="2662"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(2.7.1)</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w:t>
            </w:r>
            <w:r w:rsidRPr="004A52C0">
              <w:rPr>
                <w:rFonts w:ascii="Times New Roman" w:hAnsi="Times New Roman" w:cs="Times New Roman"/>
                <w:color w:val="2D2D2D"/>
                <w:sz w:val="24"/>
                <w:szCs w:val="24"/>
              </w:rPr>
              <w:t>Размещение автозаправочных станций (бензиновых, газовых); </w:t>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303"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w:t>
            </w:r>
            <w:r w:rsidRPr="004A52C0">
              <w:rPr>
                <w:rFonts w:ascii="Times New Roman" w:hAnsi="Times New Roman" w:cs="Times New Roman"/>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tc>
        <w:tc>
          <w:tcPr>
            <w:tcW w:w="1424" w:type="dxa"/>
            <w:tcBorders>
              <w:top w:val="single" w:sz="4" w:space="0" w:color="auto"/>
              <w:left w:val="single" w:sz="4" w:space="0" w:color="auto"/>
              <w:bottom w:val="single" w:sz="4" w:space="0" w:color="auto"/>
              <w:right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500" w:type="dxa"/>
            <w:tcBorders>
              <w:top w:val="single" w:sz="4" w:space="0" w:color="auto"/>
            </w:tcBorders>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Очистные сооружения, канализация</w:t>
            </w:r>
          </w:p>
        </w:tc>
        <w:tc>
          <w:tcPr>
            <w:tcW w:w="2662" w:type="dxa"/>
            <w:tcBorders>
              <w:top w:val="single" w:sz="4" w:space="0" w:color="auto"/>
            </w:tcBorders>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303" w:type="dxa"/>
            <w:tcBorders>
              <w:top w:val="single" w:sz="4" w:space="0" w:color="auto"/>
            </w:tcBorders>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не подлежит установлению.</w:t>
            </w:r>
          </w:p>
          <w:p w:rsidR="00A7405E" w:rsidRPr="004A52C0" w:rsidRDefault="00A7405E" w:rsidP="00A7405E">
            <w:pPr>
              <w:widowControl w:val="0"/>
              <w:suppressAutoHyphens/>
              <w:overflowPunct w:val="0"/>
              <w:autoSpaceDE w:val="0"/>
              <w:rPr>
                <w:rFonts w:ascii="Times New Roman" w:hAnsi="Times New Roman" w:cs="Times New Roman"/>
                <w:lang w:eastAsia="ar-SA"/>
              </w:rPr>
            </w:pPr>
          </w:p>
        </w:tc>
        <w:tc>
          <w:tcPr>
            <w:tcW w:w="1424" w:type="dxa"/>
            <w:tcBorders>
              <w:top w:val="single" w:sz="4" w:space="0" w:color="auto"/>
            </w:tcBorders>
          </w:tcPr>
          <w:p w:rsidR="00A7405E" w:rsidRPr="004A52C0" w:rsidRDefault="00A7405E" w:rsidP="00A7405E">
            <w:pPr>
              <w:widowControl w:val="0"/>
              <w:suppressAutoHyphens/>
              <w:overflowPunct w:val="0"/>
              <w:autoSpaceDE w:val="0"/>
              <w:rPr>
                <w:rFonts w:ascii="Times New Roman" w:hAnsi="Times New Roman" w:cs="Times New Roman"/>
                <w:lang w:eastAsia="ar-SA"/>
              </w:rPr>
            </w:pPr>
            <w:r w:rsidRPr="004A52C0">
              <w:rPr>
                <w:rFonts w:ascii="Times New Roman" w:hAnsi="Times New Roman" w:cs="Times New Roman"/>
                <w:lang w:eastAsia="ar-SA"/>
              </w:rPr>
              <w:t>Ограничений нет</w:t>
            </w:r>
          </w:p>
        </w:tc>
      </w:tr>
    </w:tbl>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t>.</w:t>
      </w:r>
    </w:p>
    <w:p w:rsidR="00A7405E" w:rsidRPr="004A52C0" w:rsidRDefault="00A7405E" w:rsidP="00A7405E">
      <w:pPr>
        <w:rPr>
          <w:rFonts w:ascii="Times New Roman" w:hAnsi="Times New Roman" w:cs="Times New Roman"/>
          <w:b/>
        </w:rPr>
      </w:pPr>
      <w:r w:rsidRPr="004A52C0">
        <w:rPr>
          <w:rFonts w:ascii="Times New Roman" w:hAnsi="Times New Roman" w:cs="Times New Roman"/>
          <w:b/>
        </w:rPr>
        <w:t>3.   ВСПОМОГАТЕЛЬНЫЕ ВИДЫ РАЗРЕШЁННОГО ИСПОЛЬЗОВАНИЯ – нет.</w:t>
      </w:r>
    </w:p>
    <w:p w:rsidR="00A7405E" w:rsidRPr="004A52C0" w:rsidRDefault="00A7405E" w:rsidP="00A7405E">
      <w:pPr>
        <w:shd w:val="clear" w:color="auto" w:fill="FFFFFF"/>
        <w:ind w:firstLine="709"/>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03"/>
        <w:gridCol w:w="2059"/>
        <w:gridCol w:w="2609"/>
      </w:tblGrid>
      <w:tr w:rsidR="00A7405E" w:rsidRPr="004A52C0" w:rsidTr="00A7405E">
        <w:tc>
          <w:tcPr>
            <w:tcW w:w="9997" w:type="dxa"/>
            <w:gridSpan w:val="3"/>
            <w:tcBorders>
              <w:top w:val="single" w:sz="4" w:space="0" w:color="000000"/>
              <w:left w:val="single" w:sz="4" w:space="0" w:color="000000"/>
              <w:bottom w:val="single" w:sz="4" w:space="0" w:color="000000"/>
              <w:right w:val="single" w:sz="4" w:space="0" w:color="000000"/>
            </w:tcBorders>
            <w:vAlign w:val="center"/>
          </w:tcPr>
          <w:p w:rsidR="00A7405E" w:rsidRPr="004A52C0" w:rsidRDefault="00A7405E" w:rsidP="00A7405E">
            <w:pPr>
              <w:pStyle w:val="ConsPlusNormal"/>
              <w:ind w:firstLine="540"/>
              <w:jc w:val="both"/>
              <w:rPr>
                <w:rFonts w:ascii="Times New Roman" w:hAnsi="Times New Roman" w:cs="Times New Roman"/>
                <w:b/>
                <w:sz w:val="24"/>
                <w:szCs w:val="24"/>
              </w:rPr>
            </w:pPr>
            <w:r w:rsidRPr="004A52C0">
              <w:rPr>
                <w:rFonts w:ascii="Times New Roman" w:hAnsi="Times New Roman" w:cs="Times New Roman"/>
                <w:b/>
                <w:bCs/>
                <w:sz w:val="24"/>
                <w:szCs w:val="24"/>
              </w:rPr>
              <w:t xml:space="preserve">Предельные (минимальные и (или) максимальные) размеры  земельных </w:t>
            </w:r>
            <w:r w:rsidRPr="004A52C0">
              <w:rPr>
                <w:rFonts w:ascii="Times New Roman" w:hAnsi="Times New Roman" w:cs="Times New Roman"/>
                <w:b/>
                <w:bCs/>
                <w:sz w:val="24"/>
                <w:szCs w:val="24"/>
              </w:rPr>
              <w:lastRenderedPageBreak/>
              <w:t>участков и предельные параметры разрешенного  строительства, реконструкции объектов капитального строительства</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 xml:space="preserve">Нежилые  объекты (гаражи, </w:t>
            </w:r>
            <w:proofErr w:type="spellStart"/>
            <w:r w:rsidRPr="004A52C0">
              <w:rPr>
                <w:rFonts w:ascii="Times New Roman" w:hAnsi="Times New Roman" w:cs="Times New Roman"/>
                <w:b/>
                <w:bCs/>
              </w:rPr>
              <w:t>хоз</w:t>
            </w:r>
            <w:proofErr w:type="gramStart"/>
            <w:r w:rsidRPr="004A52C0">
              <w:rPr>
                <w:rFonts w:ascii="Times New Roman" w:hAnsi="Times New Roman" w:cs="Times New Roman"/>
                <w:b/>
                <w:bCs/>
              </w:rPr>
              <w:t>.п</w:t>
            </w:r>
            <w:proofErr w:type="gramEnd"/>
            <w:r w:rsidRPr="004A52C0">
              <w:rPr>
                <w:rFonts w:ascii="Times New Roman" w:hAnsi="Times New Roman" w:cs="Times New Roman"/>
                <w:b/>
                <w:bCs/>
              </w:rPr>
              <w:t>остройки</w:t>
            </w:r>
            <w:proofErr w:type="spellEnd"/>
            <w:r w:rsidRPr="004A52C0">
              <w:rPr>
                <w:rFonts w:ascii="Times New Roman" w:hAnsi="Times New Roman" w:cs="Times New Roman"/>
                <w:b/>
                <w:bCs/>
              </w:rPr>
              <w:t>)</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Минимальная/максимальная площадь (</w:t>
            </w:r>
            <w:proofErr w:type="gramStart"/>
            <w:r w:rsidRPr="004A52C0">
              <w:rPr>
                <w:rFonts w:ascii="Times New Roman" w:hAnsi="Times New Roman" w:cs="Times New Roman"/>
                <w:b/>
              </w:rPr>
              <w:t>га</w:t>
            </w:r>
            <w:proofErr w:type="gramEnd"/>
            <w:r w:rsidRPr="004A52C0">
              <w:rPr>
                <w:rFonts w:ascii="Times New Roman" w:hAnsi="Times New Roman" w:cs="Times New Roman"/>
                <w:b/>
              </w:rPr>
              <w:t>)</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0,06 – 3,3</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0,0006 – 0,5</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rPr>
            </w:pPr>
            <w:r w:rsidRPr="004A52C0">
              <w:rPr>
                <w:rFonts w:ascii="Times New Roman" w:hAnsi="Times New Roman" w:cs="Times New Roman"/>
                <w:b/>
                <w:bCs/>
              </w:rPr>
              <w:t>Минимальная/максимальная длина стороны по уличному фронту (м)</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eastAsia="Calibri" w:hAnsi="Times New Roman" w:cs="Times New Roman"/>
              </w:rPr>
            </w:pPr>
            <w:r w:rsidRPr="004A52C0">
              <w:rPr>
                <w:rFonts w:ascii="Times New Roman" w:eastAsia="Calibri" w:hAnsi="Times New Roman" w:cs="Times New Roman"/>
                <w:b/>
                <w:bCs/>
              </w:rPr>
              <w:t xml:space="preserve">Минимальная/максимальная ширина/глубина </w:t>
            </w:r>
            <w:r w:rsidRPr="004A52C0">
              <w:rPr>
                <w:rFonts w:ascii="Times New Roman" w:eastAsia="Calibri" w:hAnsi="Times New Roman" w:cs="Times New Roman"/>
                <w:b/>
              </w:rPr>
              <w:t>(м)</w:t>
            </w:r>
            <w:r w:rsidRPr="004A52C0">
              <w:rPr>
                <w:rFonts w:ascii="Times New Roman" w:eastAsia="Calibri"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6 - 500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1 - 500</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 xml:space="preserve">Минимальная/максимальная высота здания до конька крыши (м)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6 - 27</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2 - 9</w:t>
            </w:r>
          </w:p>
        </w:tc>
      </w:tr>
      <w:tr w:rsidR="00A7405E" w:rsidRPr="004A52C0" w:rsidTr="00A7405E">
        <w:tc>
          <w:tcPr>
            <w:tcW w:w="512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ind w:firstLine="709"/>
              <w:jc w:val="center"/>
              <w:rPr>
                <w:rFonts w:ascii="Times New Roman" w:hAnsi="Times New Roman" w:cs="Times New Roman"/>
                <w:color w:val="000000"/>
              </w:rPr>
            </w:pPr>
            <w:r w:rsidRPr="004A52C0">
              <w:rPr>
                <w:rFonts w:ascii="Times New Roman" w:hAnsi="Times New Roman" w:cs="Times New Roman"/>
                <w:b/>
              </w:rPr>
              <w:t>Максимальная высота оград</w:t>
            </w:r>
            <w:r w:rsidRPr="004A52C0">
              <w:rPr>
                <w:rFonts w:ascii="Times New Roman" w:hAnsi="Times New Roman" w:cs="Times New Roman"/>
              </w:rPr>
              <w:t xml:space="preserve"> </w:t>
            </w:r>
            <w:r w:rsidRPr="004A52C0">
              <w:rPr>
                <w:rFonts w:ascii="Times New Roman" w:hAnsi="Times New Roman" w:cs="Times New Roman"/>
                <w:b/>
              </w:rPr>
              <w:t>(м)</w:t>
            </w:r>
            <w:r w:rsidRPr="004A52C0">
              <w:rPr>
                <w:rFonts w:ascii="Times New Roman" w:hAnsi="Times New Roman" w:cs="Times New Roman"/>
              </w:rPr>
              <w:t xml:space="preserve"> </w:t>
            </w:r>
          </w:p>
        </w:tc>
        <w:tc>
          <w:tcPr>
            <w:tcW w:w="2147"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color w:val="000000"/>
              </w:rPr>
            </w:pPr>
            <w:r w:rsidRPr="004A52C0">
              <w:rPr>
                <w:rFonts w:ascii="Times New Roman" w:hAnsi="Times New Roman" w:cs="Times New Roman"/>
                <w:b/>
                <w:bCs/>
              </w:rPr>
              <w:t>1,5 - 4,0</w:t>
            </w:r>
          </w:p>
        </w:tc>
        <w:tc>
          <w:tcPr>
            <w:tcW w:w="2723" w:type="dxa"/>
            <w:tcBorders>
              <w:top w:val="single" w:sz="4" w:space="0" w:color="000000"/>
              <w:left w:val="single" w:sz="4" w:space="0" w:color="000000"/>
              <w:bottom w:val="single" w:sz="4" w:space="0" w:color="000000"/>
              <w:right w:val="single" w:sz="4" w:space="0" w:color="000000"/>
            </w:tcBorders>
          </w:tcPr>
          <w:p w:rsidR="00A7405E" w:rsidRPr="004A52C0" w:rsidRDefault="00A7405E" w:rsidP="00A7405E">
            <w:pPr>
              <w:jc w:val="center"/>
              <w:rPr>
                <w:rFonts w:ascii="Times New Roman" w:hAnsi="Times New Roman" w:cs="Times New Roman"/>
                <w:b/>
                <w:bCs/>
              </w:rPr>
            </w:pPr>
            <w:r w:rsidRPr="004A52C0">
              <w:rPr>
                <w:rFonts w:ascii="Times New Roman" w:hAnsi="Times New Roman" w:cs="Times New Roman"/>
                <w:b/>
                <w:bCs/>
              </w:rPr>
              <w:t>1,5 - 4,0</w:t>
            </w:r>
          </w:p>
        </w:tc>
      </w:tr>
    </w:tbl>
    <w:p w:rsidR="00A7405E" w:rsidRPr="004A52C0" w:rsidRDefault="00A7405E" w:rsidP="00A7405E">
      <w:pPr>
        <w:rPr>
          <w:rFonts w:ascii="Times New Roman" w:hAnsi="Times New Roman" w:cs="Times New Roman"/>
        </w:rPr>
      </w:pPr>
    </w:p>
    <w:p w:rsidR="00A7405E" w:rsidRPr="004A52C0" w:rsidRDefault="00A7405E" w:rsidP="00A7405E">
      <w:pPr>
        <w:shd w:val="clear" w:color="auto" w:fill="FFFFFF"/>
        <w:ind w:firstLine="709"/>
        <w:jc w:val="both"/>
        <w:rPr>
          <w:rFonts w:ascii="Times New Roman" w:hAnsi="Times New Roman" w:cs="Times New Roman"/>
          <w:snapToGrid w:val="0"/>
        </w:rPr>
      </w:pPr>
    </w:p>
    <w:p w:rsidR="00A7405E" w:rsidRPr="004A52C0" w:rsidRDefault="00A7405E" w:rsidP="00A7405E">
      <w:pPr>
        <w:shd w:val="clear" w:color="auto" w:fill="FFFFFF"/>
        <w:spacing w:after="120"/>
        <w:ind w:firstLine="709"/>
        <w:jc w:val="both"/>
        <w:rPr>
          <w:rFonts w:ascii="Times New Roman" w:hAnsi="Times New Roman" w:cs="Times New Roman"/>
          <w:snapToGrid w:val="0"/>
        </w:rPr>
      </w:pPr>
    </w:p>
    <w:p w:rsidR="00A7405E" w:rsidRPr="004A52C0" w:rsidRDefault="00A7405E" w:rsidP="00A7405E">
      <w:pPr>
        <w:pStyle w:val="af1"/>
        <w:spacing w:after="120"/>
        <w:ind w:firstLine="709"/>
        <w:jc w:val="both"/>
        <w:rPr>
          <w:b w:val="0"/>
        </w:rPr>
      </w:pPr>
    </w:p>
    <w:p w:rsidR="00A7405E" w:rsidRPr="004A52C0" w:rsidRDefault="00A7405E" w:rsidP="00A7405E">
      <w:pPr>
        <w:pStyle w:val="af1"/>
        <w:spacing w:after="120"/>
        <w:ind w:firstLine="709"/>
        <w:jc w:val="both"/>
        <w:rPr>
          <w:b w:val="0"/>
        </w:rPr>
      </w:pPr>
      <w:r w:rsidRPr="004A52C0">
        <w:rPr>
          <w:b w:val="0"/>
        </w:rPr>
        <w:t xml:space="preserve">Статья 23. Зоны инженерных и транспортных инфраструктур и виды разрешенного использования земельных участков </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К зонам инженерной и транспортной инфраструктур относятся:</w:t>
      </w:r>
    </w:p>
    <w:p w:rsidR="00A7405E" w:rsidRPr="004A52C0" w:rsidRDefault="00A7405E" w:rsidP="00A7405E">
      <w:pPr>
        <w:autoSpaceDE w:val="0"/>
        <w:autoSpaceDN w:val="0"/>
        <w:adjustRightInd w:val="0"/>
        <w:spacing w:after="120"/>
        <w:ind w:firstLine="709"/>
        <w:jc w:val="both"/>
        <w:rPr>
          <w:rFonts w:ascii="Times New Roman" w:hAnsi="Times New Roman" w:cs="Times New Roman"/>
          <w:snapToGrid w:val="0"/>
        </w:rPr>
      </w:pPr>
      <w:proofErr w:type="gramStart"/>
      <w:r w:rsidRPr="004A52C0">
        <w:rPr>
          <w:rFonts w:ascii="Times New Roman" w:hAnsi="Times New Roman" w:cs="Times New Roman"/>
          <w:b/>
          <w:snapToGrid w:val="0"/>
        </w:rPr>
        <w:t xml:space="preserve">Зона сооружений и коммуникаций инженерной инфраструктуры </w:t>
      </w:r>
      <w:r w:rsidRPr="004A52C0">
        <w:rPr>
          <w:rFonts w:ascii="Times New Roman" w:hAnsi="Times New Roman" w:cs="Times New Roman"/>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4A52C0">
        <w:rPr>
          <w:rFonts w:ascii="Times New Roman" w:hAnsi="Times New Roman" w:cs="Times New Roman"/>
        </w:rPr>
        <w:t>муниципального образования  «городское поселение Букачачинское»</w:t>
      </w:r>
      <w:r w:rsidRPr="004A52C0">
        <w:rPr>
          <w:rFonts w:ascii="Times New Roman" w:hAnsi="Times New Roman" w:cs="Times New Roman"/>
          <w:snapToGrid w:val="0"/>
        </w:rPr>
        <w:t>.</w:t>
      </w:r>
      <w:proofErr w:type="gramEnd"/>
    </w:p>
    <w:p w:rsidR="00A7405E" w:rsidRPr="004A52C0" w:rsidRDefault="00A7405E" w:rsidP="00A7405E">
      <w:pPr>
        <w:autoSpaceDE w:val="0"/>
        <w:autoSpaceDN w:val="0"/>
        <w:adjustRightInd w:val="0"/>
        <w:spacing w:after="120"/>
        <w:ind w:firstLine="709"/>
        <w:jc w:val="both"/>
        <w:rPr>
          <w:rFonts w:ascii="Times New Roman" w:hAnsi="Times New Roman" w:cs="Times New Roman"/>
          <w:snapToGrid w:val="0"/>
        </w:rPr>
      </w:pPr>
    </w:p>
    <w:p w:rsidR="00A7405E" w:rsidRPr="004A52C0" w:rsidRDefault="00A7405E" w:rsidP="00A7405E">
      <w:pPr>
        <w:numPr>
          <w:ilvl w:val="0"/>
          <w:numId w:val="43"/>
        </w:numPr>
        <w:autoSpaceDE w:val="0"/>
        <w:autoSpaceDN w:val="0"/>
        <w:adjustRightInd w:val="0"/>
        <w:spacing w:after="120" w:line="240" w:lineRule="auto"/>
        <w:jc w:val="both"/>
        <w:rPr>
          <w:rFonts w:ascii="Times New Roman" w:hAnsi="Times New Roman" w:cs="Times New Roman"/>
          <w:b/>
          <w:snapToGrid w:val="0"/>
        </w:rPr>
      </w:pPr>
      <w:r w:rsidRPr="004A52C0">
        <w:rPr>
          <w:rFonts w:ascii="Times New Roman" w:hAnsi="Times New Roman" w:cs="Times New Roman"/>
          <w:b/>
          <w:snapToGrid w:val="0"/>
        </w:rPr>
        <w:t xml:space="preserve">Основные виды использования, не требующие получения  зонального разрешения – </w:t>
      </w:r>
      <w:proofErr w:type="gramStart"/>
      <w:r w:rsidRPr="004A52C0">
        <w:rPr>
          <w:rFonts w:ascii="Times New Roman" w:hAnsi="Times New Roman" w:cs="Times New Roman"/>
          <w:b/>
          <w:snapToGrid w:val="0"/>
        </w:rPr>
        <w:t>ИЗ</w:t>
      </w:r>
      <w:proofErr w:type="gramEnd"/>
    </w:p>
    <w:p w:rsidR="00A7405E" w:rsidRPr="004A52C0" w:rsidRDefault="00A7405E" w:rsidP="00A7405E">
      <w:pPr>
        <w:autoSpaceDE w:val="0"/>
        <w:autoSpaceDN w:val="0"/>
        <w:adjustRightInd w:val="0"/>
        <w:spacing w:after="120"/>
        <w:ind w:left="709"/>
        <w:jc w:val="both"/>
        <w:rPr>
          <w:rFonts w:ascii="Times New Roman" w:hAnsi="Times New Roman" w:cs="Times New Roman"/>
          <w:b/>
          <w:snapToGrid w:val="0"/>
        </w:rPr>
      </w:pPr>
    </w:p>
    <w:tbl>
      <w:tblPr>
        <w:tblW w:w="100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28"/>
        <w:gridCol w:w="2306"/>
        <w:gridCol w:w="3260"/>
        <w:gridCol w:w="2103"/>
      </w:tblGrid>
      <w:tr w:rsidR="00A7405E" w:rsidRPr="004A52C0" w:rsidTr="00A7405E">
        <w:trPr>
          <w:trHeight w:val="584"/>
        </w:trPr>
        <w:tc>
          <w:tcPr>
            <w:tcW w:w="2428"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 xml:space="preserve">Виды разрешенного использования земельных участков и объектов капитального </w:t>
            </w:r>
            <w:r w:rsidRPr="004A52C0">
              <w:rPr>
                <w:rFonts w:ascii="Times New Roman" w:hAnsi="Times New Roman" w:cs="Times New Roman"/>
                <w:b/>
              </w:rPr>
              <w:lastRenderedPageBreak/>
              <w:t>строительства</w:t>
            </w:r>
          </w:p>
        </w:tc>
        <w:tc>
          <w:tcPr>
            <w:tcW w:w="2306"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lastRenderedPageBreak/>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 xml:space="preserve">Предельные (минимальные и (или) максимальные) размеры земельных участков и предельные параметры разрешенного </w:t>
            </w:r>
            <w:r w:rsidRPr="004A52C0">
              <w:rPr>
                <w:rFonts w:ascii="Times New Roman" w:hAnsi="Times New Roman" w:cs="Times New Roman"/>
                <w:b/>
                <w:sz w:val="24"/>
                <w:szCs w:val="24"/>
              </w:rPr>
              <w:lastRenderedPageBreak/>
              <w:t>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2103"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lastRenderedPageBreak/>
              <w:t xml:space="preserve">Ограничения использования земельных участков и объектов </w:t>
            </w:r>
            <w:r w:rsidRPr="004A52C0">
              <w:rPr>
                <w:rFonts w:ascii="Times New Roman" w:hAnsi="Times New Roman" w:cs="Times New Roman"/>
                <w:b/>
              </w:rPr>
              <w:lastRenderedPageBreak/>
              <w:t>капитального строительства</w:t>
            </w:r>
          </w:p>
        </w:tc>
      </w:tr>
      <w:tr w:rsidR="00A7405E" w:rsidRPr="004A52C0" w:rsidTr="00A7405E">
        <w:trPr>
          <w:trHeight w:val="552"/>
        </w:trPr>
        <w:tc>
          <w:tcPr>
            <w:tcW w:w="2428"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Предприятия торговли и общественного питания,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 (4-6)</w:t>
            </w:r>
            <w:proofErr w:type="gramEnd"/>
          </w:p>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4A52C0">
              <w:rPr>
                <w:rFonts w:ascii="Times New Roman" w:hAnsi="Times New Roman" w:cs="Times New Roman"/>
                <w:color w:val="2D2D2D"/>
              </w:rPr>
              <w:t>.м</w:t>
            </w:r>
            <w:proofErr w:type="gramEnd"/>
            <w:r w:rsidRPr="004A52C0">
              <w:rPr>
                <w:rFonts w:ascii="Times New Roman" w:hAnsi="Times New Roman" w:cs="Times New Roman"/>
                <w:color w:val="2D2D2D"/>
              </w:rPr>
              <w:t>: (4-3)</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не подлежат установлению</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 процент застройки в границах земельного участка -  100 %</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Предельная высота зданий, строений и сооружений -   6 м</w:t>
            </w:r>
          </w:p>
        </w:tc>
        <w:tc>
          <w:tcPr>
            <w:tcW w:w="2103" w:type="dxa"/>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428"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Аптеки, медпункты,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фельдшерские пункты, пункты здравоохранения)</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A52C0">
              <w:rPr>
                <w:rFonts w:ascii="Times New Roman" w:hAnsi="Times New Roman" w:cs="Times New Roman"/>
                <w:sz w:val="24"/>
                <w:szCs w:val="24"/>
              </w:rPr>
              <w:lastRenderedPageBreak/>
              <w:t>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1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428"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Отдельно стоящие общественные туалеты, ориентированные на обслуживание водителей, пассажиров и эксплуатационного персонала инженерных сооружений и коммуникаций</w:t>
            </w:r>
          </w:p>
        </w:tc>
        <w:tc>
          <w:tcPr>
            <w:tcW w:w="2306"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(3.3.)</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–1м.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1.</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103"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428"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Коммунальное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Головные сооружения водоснабжения, очистные сооружения канализации, сливные станции, источники теплоснабжения и электроснабжения, теле- и радиотрансляции, телефонизации, магистральные инженерные сети</w:t>
            </w:r>
          </w:p>
        </w:tc>
        <w:tc>
          <w:tcPr>
            <w:tcW w:w="2306" w:type="dxa"/>
          </w:tcPr>
          <w:p w:rsidR="00A7405E" w:rsidRPr="004A52C0" w:rsidRDefault="00A7405E" w:rsidP="00A7405E">
            <w:pPr>
              <w:textAlignment w:val="baseline"/>
              <w:rPr>
                <w:rFonts w:ascii="Times New Roman" w:hAnsi="Times New Roman" w:cs="Times New Roman"/>
                <w:color w:val="2D2D2D"/>
              </w:rPr>
            </w:pPr>
            <w:proofErr w:type="gramStart"/>
            <w:r w:rsidRPr="004A52C0">
              <w:rPr>
                <w:rFonts w:ascii="Times New Roman" w:hAnsi="Times New Roman" w:cs="Times New Roman"/>
                <w:color w:val="2D2D2D"/>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w:t>
            </w:r>
            <w:r w:rsidR="00407347">
              <w:rPr>
                <w:rFonts w:ascii="Times New Roman" w:hAnsi="Times New Roman" w:cs="Times New Roman"/>
                <w:color w:val="2D2D2D"/>
              </w:rPr>
              <w:t>изаций</w:t>
            </w:r>
            <w:r w:rsidRPr="004A52C0">
              <w:rPr>
                <w:rFonts w:ascii="Times New Roman" w:hAnsi="Times New Roman" w:cs="Times New Roman"/>
                <w:color w:val="2D2D2D"/>
              </w:rPr>
              <w:t>)</w:t>
            </w:r>
            <w:proofErr w:type="gramEnd"/>
          </w:p>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3.1.</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103"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10097" w:type="dxa"/>
            <w:gridSpan w:val="4"/>
          </w:tcPr>
          <w:p w:rsidR="00A7405E" w:rsidRPr="004A52C0" w:rsidRDefault="00A7405E" w:rsidP="00A7405E">
            <w:pPr>
              <w:pStyle w:val="a3"/>
              <w:rPr>
                <w:rFonts w:ascii="Times New Roman" w:hAnsi="Times New Roman" w:cs="Times New Roman"/>
                <w:b/>
                <w:szCs w:val="24"/>
              </w:rPr>
            </w:pPr>
            <w:r w:rsidRPr="004A52C0">
              <w:rPr>
                <w:rFonts w:ascii="Times New Roman" w:hAnsi="Times New Roman" w:cs="Times New Roman"/>
                <w:szCs w:val="24"/>
              </w:rPr>
              <w:t>2</w:t>
            </w:r>
            <w:r w:rsidRPr="004A52C0">
              <w:rPr>
                <w:rFonts w:ascii="Times New Roman" w:hAnsi="Times New Roman" w:cs="Times New Roman"/>
                <w:b/>
                <w:szCs w:val="24"/>
              </w:rPr>
              <w:t xml:space="preserve">.   УСЛОВНО РАЗРЕШЁННЫЕ ВИДЫ ИСПОЛЬЗОВАНИЯ </w:t>
            </w:r>
          </w:p>
          <w:p w:rsidR="00A7405E" w:rsidRPr="004A52C0" w:rsidRDefault="00A7405E" w:rsidP="00A7405E">
            <w:pPr>
              <w:rPr>
                <w:rFonts w:ascii="Times New Roman" w:hAnsi="Times New Roman" w:cs="Times New Roman"/>
                <w:b/>
              </w:rPr>
            </w:pPr>
          </w:p>
          <w:p w:rsidR="00A7405E" w:rsidRPr="004A52C0" w:rsidRDefault="00A7405E" w:rsidP="00A7405E">
            <w:pPr>
              <w:tabs>
                <w:tab w:val="center" w:pos="4677"/>
                <w:tab w:val="right" w:pos="9355"/>
              </w:tabs>
              <w:rPr>
                <w:rFonts w:ascii="Times New Roman" w:hAnsi="Times New Roman" w:cs="Times New Roman"/>
              </w:rPr>
            </w:pPr>
          </w:p>
        </w:tc>
      </w:tr>
      <w:tr w:rsidR="00A7405E" w:rsidRPr="004A52C0" w:rsidTr="00A7405E">
        <w:trPr>
          <w:trHeight w:val="552"/>
        </w:trPr>
        <w:tc>
          <w:tcPr>
            <w:tcW w:w="2428"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306"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103"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52"/>
        </w:trPr>
        <w:tc>
          <w:tcPr>
            <w:tcW w:w="2428"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 xml:space="preserve">Железнодорожные пути, объекты </w:t>
            </w:r>
            <w:proofErr w:type="gramStart"/>
            <w:r w:rsidRPr="004A52C0">
              <w:rPr>
                <w:rFonts w:ascii="Times New Roman" w:hAnsi="Times New Roman" w:cs="Times New Roman"/>
                <w:szCs w:val="24"/>
              </w:rPr>
              <w:t>по</w:t>
            </w:r>
            <w:proofErr w:type="gramEnd"/>
            <w:r w:rsidRPr="004A52C0">
              <w:rPr>
                <w:rFonts w:ascii="Times New Roman" w:hAnsi="Times New Roman" w:cs="Times New Roman"/>
                <w:szCs w:val="24"/>
              </w:rPr>
              <w:t xml:space="preserve"> </w:t>
            </w:r>
          </w:p>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 xml:space="preserve">обслуживанию путевого хозяйства, </w:t>
            </w:r>
            <w:r w:rsidRPr="004A52C0">
              <w:rPr>
                <w:rFonts w:ascii="Times New Roman" w:hAnsi="Times New Roman" w:cs="Times New Roman"/>
                <w:szCs w:val="24"/>
              </w:rPr>
              <w:lastRenderedPageBreak/>
              <w:t>железнодорожные вокзалы</w:t>
            </w:r>
          </w:p>
        </w:tc>
        <w:tc>
          <w:tcPr>
            <w:tcW w:w="2306"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lastRenderedPageBreak/>
              <w:t xml:space="preserve">Размещение железнодорожных путей; размещение, </w:t>
            </w:r>
            <w:r w:rsidRPr="004A52C0">
              <w:rPr>
                <w:rFonts w:ascii="Times New Roman" w:hAnsi="Times New Roman" w:cs="Times New Roman"/>
                <w:color w:val="2D2D2D"/>
                <w:sz w:val="24"/>
                <w:szCs w:val="24"/>
              </w:rPr>
              <w:lastRenderedPageBreak/>
              <w:t>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и иных объектов при условии соблюдения требований безопасности движения, установленных федеральными законами; </w:t>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sz w:val="24"/>
                <w:szCs w:val="24"/>
              </w:rPr>
              <w:t>(7.1.)</w:t>
            </w: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 xml:space="preserve">Предельные (минимальные и (или) максимальные размеры земельных участков, в том </w:t>
            </w:r>
            <w:r w:rsidRPr="004A52C0">
              <w:rPr>
                <w:rFonts w:ascii="Times New Roman" w:hAnsi="Times New Roman" w:cs="Times New Roman"/>
              </w:rPr>
              <w:lastRenderedPageBreak/>
              <w:t>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2103"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428"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Автомобильные дороги, развязки дорог, пешеходные тротуары, велосипедные дорожки, разделительные зеленые полосы, автозаправочные станции, станции технического обслуживания, стоянки автомобилей и велосипедов.</w:t>
            </w:r>
          </w:p>
        </w:tc>
        <w:tc>
          <w:tcPr>
            <w:tcW w:w="2306" w:type="dxa"/>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w:t>
            </w:r>
            <w:r w:rsidRPr="004A52C0">
              <w:rPr>
                <w:rFonts w:ascii="Times New Roman" w:hAnsi="Times New Roman" w:cs="Times New Roman"/>
                <w:color w:val="2D2D2D"/>
                <w:sz w:val="24"/>
                <w:szCs w:val="24"/>
              </w:rPr>
              <w:lastRenderedPageBreak/>
              <w:t>безопасность дорожного движения;</w:t>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автозаправочных станций (бензиновых, газовых); </w:t>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t>Размещение мастерских, предназначенных для ремонта и обслуживания автомобилей . (4.9.1.)</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1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bl>
    <w:p w:rsidR="00A7405E" w:rsidRPr="004A52C0" w:rsidRDefault="00A7405E" w:rsidP="00A7405E">
      <w:pPr>
        <w:pStyle w:val="a3"/>
        <w:rPr>
          <w:rFonts w:ascii="Times New Roman" w:hAnsi="Times New Roman" w:cs="Times New Roman"/>
        </w:rPr>
      </w:pPr>
    </w:p>
    <w:p w:rsidR="00A7405E" w:rsidRPr="004A52C0" w:rsidRDefault="00A7405E" w:rsidP="00A7405E">
      <w:pPr>
        <w:autoSpaceDE w:val="0"/>
        <w:autoSpaceDN w:val="0"/>
        <w:adjustRightInd w:val="0"/>
        <w:spacing w:after="120"/>
        <w:ind w:firstLine="709"/>
        <w:jc w:val="both"/>
        <w:rPr>
          <w:rFonts w:ascii="Times New Roman" w:hAnsi="Times New Roman" w:cs="Times New Roman"/>
          <w:snapToGrid w:val="0"/>
        </w:rPr>
      </w:pPr>
    </w:p>
    <w:p w:rsidR="00A7405E" w:rsidRPr="004A52C0" w:rsidRDefault="00A7405E" w:rsidP="00A7405E">
      <w:pPr>
        <w:ind w:left="709"/>
        <w:rPr>
          <w:rFonts w:ascii="Times New Roman" w:hAnsi="Times New Roman" w:cs="Times New Roman"/>
          <w:snapToGrid w:val="0"/>
        </w:rPr>
      </w:pPr>
      <w:r w:rsidRPr="004A52C0">
        <w:rPr>
          <w:rFonts w:ascii="Times New Roman" w:hAnsi="Times New Roman" w:cs="Times New Roman"/>
          <w:b/>
          <w:sz w:val="20"/>
          <w:szCs w:val="20"/>
        </w:rPr>
        <w:t>3.ВСПОМОГАТЕЛЬНЫЕ ВИДЫ РАЗРЕШЁННОГО ИСПОЛЬЗОВАНИЯ – нет</w:t>
      </w:r>
    </w:p>
    <w:p w:rsidR="00A7405E" w:rsidRPr="004A52C0" w:rsidRDefault="00A7405E" w:rsidP="00407347">
      <w:pPr>
        <w:shd w:val="clear" w:color="auto" w:fill="FFFFFF"/>
        <w:spacing w:after="120"/>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p w:rsidR="00A7405E" w:rsidRPr="004A52C0" w:rsidRDefault="00A7405E" w:rsidP="00A7405E">
      <w:pPr>
        <w:pStyle w:val="af1"/>
        <w:spacing w:after="120"/>
        <w:ind w:firstLine="709"/>
        <w:jc w:val="both"/>
        <w:rPr>
          <w:b w:val="0"/>
        </w:rPr>
      </w:pPr>
      <w:r w:rsidRPr="004A52C0">
        <w:rPr>
          <w:b w:val="0"/>
        </w:rPr>
        <w:t xml:space="preserve">Статья 24. Рекреационные зоны и виды разрешенного использования земельных участков </w:t>
      </w:r>
    </w:p>
    <w:p w:rsidR="00A7405E" w:rsidRPr="004A52C0" w:rsidRDefault="00A7405E" w:rsidP="00A7405E">
      <w:pPr>
        <w:spacing w:after="120"/>
        <w:ind w:firstLine="709"/>
        <w:jc w:val="both"/>
        <w:rPr>
          <w:rFonts w:ascii="Times New Roman" w:hAnsi="Times New Roman" w:cs="Times New Roman"/>
        </w:rPr>
      </w:pPr>
      <w:proofErr w:type="gramStart"/>
      <w:r w:rsidRPr="004A52C0">
        <w:rPr>
          <w:rFonts w:ascii="Times New Roman" w:hAnsi="Times New Roman" w:cs="Times New Roman"/>
        </w:rPr>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roofErr w:type="gramEnd"/>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К рекреационным зонам относятся: </w:t>
      </w:r>
    </w:p>
    <w:p w:rsidR="00A7405E" w:rsidRDefault="00A7405E" w:rsidP="00A7405E">
      <w:pPr>
        <w:shd w:val="clear" w:color="auto" w:fill="FFFFFF"/>
        <w:spacing w:after="120"/>
        <w:ind w:firstLine="708"/>
        <w:jc w:val="both"/>
        <w:rPr>
          <w:rFonts w:ascii="Times New Roman" w:hAnsi="Times New Roman" w:cs="Times New Roman"/>
          <w:snapToGrid w:val="0"/>
        </w:rPr>
      </w:pPr>
      <w:proofErr w:type="gramStart"/>
      <w:r w:rsidRPr="004A52C0">
        <w:rPr>
          <w:rFonts w:ascii="Times New Roman" w:hAnsi="Times New Roman" w:cs="Times New Roman"/>
          <w:b/>
          <w:snapToGrid w:val="0"/>
        </w:rPr>
        <w:t>Зона лесных насаждений общего пользования (Р)</w:t>
      </w:r>
      <w:r w:rsidRPr="004A52C0">
        <w:rPr>
          <w:rFonts w:ascii="Times New Roman" w:hAnsi="Times New Roman" w:cs="Times New Roman"/>
          <w:snapToGrid w:val="0"/>
        </w:rPr>
        <w:t xml:space="preserve"> - лесопарковая территория, которая предназначена для пассивных рекреационных функций и включает </w:t>
      </w:r>
      <w:r w:rsidRPr="004A52C0">
        <w:rPr>
          <w:rFonts w:ascii="Times New Roman" w:hAnsi="Times New Roman" w:cs="Times New Roman"/>
        </w:rPr>
        <w:t>городские</w:t>
      </w:r>
      <w:r w:rsidRPr="004A52C0">
        <w:rPr>
          <w:rFonts w:ascii="Times New Roman" w:hAnsi="Times New Roman" w:cs="Times New Roman"/>
          <w:snapToGrid w:val="0"/>
        </w:rPr>
        <w:t xml:space="preserve"> (поселковые) леса, </w:t>
      </w:r>
      <w:proofErr w:type="spellStart"/>
      <w:r w:rsidRPr="004A52C0">
        <w:rPr>
          <w:rFonts w:ascii="Times New Roman" w:hAnsi="Times New Roman" w:cs="Times New Roman"/>
          <w:snapToGrid w:val="0"/>
        </w:rPr>
        <w:t>лугопарки</w:t>
      </w:r>
      <w:proofErr w:type="spellEnd"/>
      <w:r w:rsidRPr="004A52C0">
        <w:rPr>
          <w:rFonts w:ascii="Times New Roman" w:hAnsi="Times New Roman" w:cs="Times New Roman"/>
          <w:snapToGrid w:val="0"/>
        </w:rPr>
        <w:t>, водоемы, охраняемые ландшафты, расположенные в границах населенных пунктов.</w:t>
      </w:r>
      <w:proofErr w:type="gramEnd"/>
    </w:p>
    <w:p w:rsidR="00407347" w:rsidRDefault="00407347" w:rsidP="00A7405E">
      <w:pPr>
        <w:shd w:val="clear" w:color="auto" w:fill="FFFFFF"/>
        <w:spacing w:after="120"/>
        <w:ind w:firstLine="708"/>
        <w:jc w:val="both"/>
        <w:rPr>
          <w:rFonts w:ascii="Times New Roman" w:hAnsi="Times New Roman" w:cs="Times New Roman"/>
          <w:snapToGrid w:val="0"/>
        </w:rPr>
      </w:pPr>
    </w:p>
    <w:p w:rsidR="00407347" w:rsidRPr="004A52C0" w:rsidRDefault="00407347" w:rsidP="00A7405E">
      <w:pPr>
        <w:shd w:val="clear" w:color="auto" w:fill="FFFFFF"/>
        <w:spacing w:after="120"/>
        <w:ind w:firstLine="708"/>
        <w:jc w:val="both"/>
        <w:rPr>
          <w:rFonts w:ascii="Times New Roman" w:hAnsi="Times New Roman" w:cs="Times New Roman"/>
          <w:snapToGrid w:val="0"/>
        </w:rPr>
      </w:pPr>
    </w:p>
    <w:p w:rsidR="00A7405E" w:rsidRPr="004A52C0" w:rsidRDefault="00A7405E" w:rsidP="00A7405E">
      <w:pPr>
        <w:numPr>
          <w:ilvl w:val="0"/>
          <w:numId w:val="44"/>
        </w:numPr>
        <w:shd w:val="clear" w:color="auto" w:fill="FFFFFF"/>
        <w:spacing w:after="120" w:line="240" w:lineRule="auto"/>
        <w:jc w:val="both"/>
        <w:rPr>
          <w:rFonts w:ascii="Times New Roman" w:hAnsi="Times New Roman" w:cs="Times New Roman"/>
          <w:b/>
          <w:snapToGrid w:val="0"/>
        </w:rPr>
      </w:pPr>
      <w:r w:rsidRPr="004A52C0">
        <w:rPr>
          <w:rFonts w:ascii="Times New Roman" w:hAnsi="Times New Roman" w:cs="Times New Roman"/>
          <w:b/>
          <w:snapToGrid w:val="0"/>
        </w:rPr>
        <w:t>Основные виды использования, не требующие получения зонального разрешения.</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605"/>
        <w:gridCol w:w="2545"/>
        <w:gridCol w:w="3303"/>
        <w:gridCol w:w="1861"/>
      </w:tblGrid>
      <w:tr w:rsidR="00A7405E" w:rsidRPr="004A52C0" w:rsidTr="00407347">
        <w:trPr>
          <w:trHeight w:val="584"/>
        </w:trPr>
        <w:tc>
          <w:tcPr>
            <w:tcW w:w="2605"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545"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303" w:type="dxa"/>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861"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Объекты мелкорозничной торговли во временных сооружениях и вне их, рассчитанные на малый поток посетителей:</w:t>
            </w:r>
            <w:proofErr w:type="gramEnd"/>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Киоски. Павильоны, палатки</w:t>
            </w:r>
          </w:p>
        </w:tc>
        <w:tc>
          <w:tcPr>
            <w:tcW w:w="254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Объекты мелкорозничной торговли во временных сооружениях и вне их, рассчитанные на малый поток посетителей:</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Киоски. Павильоны, палатки</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1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1.</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Встроенно-пристроенные.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Общественное питание в здании: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Предприятия питания, рассчитанные на малый поток посетителей </w:t>
            </w:r>
            <w:r w:rsidRPr="004A52C0">
              <w:rPr>
                <w:rFonts w:ascii="Times New Roman" w:hAnsi="Times New Roman" w:cs="Times New Roman"/>
              </w:rPr>
              <w:lastRenderedPageBreak/>
              <w:t>(площадь менее 400 м</w:t>
            </w:r>
            <w:proofErr w:type="gramStart"/>
            <w:r w:rsidRPr="004A52C0">
              <w:rPr>
                <w:rFonts w:ascii="Times New Roman" w:hAnsi="Times New Roman" w:cs="Times New Roman"/>
              </w:rPr>
              <w:t>2</w:t>
            </w:r>
            <w:proofErr w:type="gramEnd"/>
            <w:r w:rsidRPr="004A52C0">
              <w:rPr>
                <w:rFonts w:ascii="Times New Roman" w:hAnsi="Times New Roman" w:cs="Times New Roman"/>
              </w:rPr>
              <w:t>) – рестораны, кафе, столовые.</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lastRenderedPageBreak/>
              <w:t xml:space="preserve">Размещение объектов капитального строительства в целях устройства мест общественного питания (рестораны, кафе, </w:t>
            </w:r>
            <w:r w:rsidRPr="004A52C0">
              <w:rPr>
                <w:rFonts w:ascii="Times New Roman" w:hAnsi="Times New Roman" w:cs="Times New Roman"/>
                <w:color w:val="2D2D2D"/>
              </w:rPr>
              <w:lastRenderedPageBreak/>
              <w:t>столовые, закусочные, бары) (4.6.)</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w:t>
            </w:r>
            <w:r w:rsidRPr="004A52C0">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Отдельно стоящие объекты, без установления санитарно-</w:t>
            </w:r>
            <w:r w:rsidRPr="004A52C0">
              <w:rPr>
                <w:rFonts w:ascii="Times New Roman" w:hAnsi="Times New Roman" w:cs="Times New Roman"/>
              </w:rPr>
              <w:lastRenderedPageBreak/>
              <w:t>защитных зон.</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Встроенно-пристроенные.</w:t>
            </w:r>
          </w:p>
          <w:p w:rsidR="00A7405E" w:rsidRPr="004A52C0" w:rsidRDefault="00A7405E" w:rsidP="00A7405E">
            <w:pPr>
              <w:tabs>
                <w:tab w:val="center" w:pos="4677"/>
                <w:tab w:val="right" w:pos="9355"/>
              </w:tabs>
              <w:rPr>
                <w:rFonts w:ascii="Times New Roman" w:hAnsi="Times New Roman" w:cs="Times New Roman"/>
                <w:b/>
              </w:rPr>
            </w:pP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Отправление культа: храмы, часовни, религиозные объединения</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Спорт, отдых вне здания</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спортплощадки, </w:t>
            </w:r>
            <w:r w:rsidRPr="004A52C0">
              <w:rPr>
                <w:rFonts w:ascii="Times New Roman" w:hAnsi="Times New Roman" w:cs="Times New Roman"/>
              </w:rPr>
              <w:lastRenderedPageBreak/>
              <w:t>теннисные корты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Спортплощадки, теннисные корты.</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 xml:space="preserve">Предельные (минимальные и (или) максимальные размеры </w:t>
            </w:r>
            <w:r w:rsidRPr="004A52C0">
              <w:rPr>
                <w:rFonts w:ascii="Times New Roman" w:hAnsi="Times New Roman" w:cs="Times New Roman"/>
              </w:rPr>
              <w:lastRenderedPageBreak/>
              <w:t>земельных участков, в том числе их площадь –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color w:val="000000"/>
                <w:sz w:val="24"/>
                <w:szCs w:val="24"/>
              </w:rPr>
              <w:t xml:space="preserve">Минимальные отступы </w:t>
            </w:r>
            <w:r w:rsidRPr="004A52C0">
              <w:rPr>
                <w:rFonts w:ascii="Times New Roman" w:hAnsi="Times New Roman" w:cs="Times New Roman"/>
                <w:sz w:val="24"/>
                <w:szCs w:val="24"/>
              </w:rPr>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Учреждения отдыха:</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санатории, дома отдыха, детские лагеря отдыха, дома рыбака, охотника, турбазы и т.д.</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(5.2.1.)</w:t>
            </w:r>
          </w:p>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Обустройство мест охоты и рыбалки, в том числе размещение дома охотника или рыболова. (5.3.)</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Пункты первой медицинской помощи, врачебные кабинеты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фельдшерские пункты, пункты здравоохранения)</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подлежат установлению</w:t>
            </w:r>
          </w:p>
        </w:tc>
        <w:tc>
          <w:tcPr>
            <w:tcW w:w="186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Коммунальное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Отделения связи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Экстренные службы:</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Опорные пункты милиции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Отдельно стоящие общественные туалеты</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 xml:space="preserve">Размещение объектов капитального строительства, предназначенных для оказания населению или организациям бытовых услуг </w:t>
            </w:r>
            <w:proofErr w:type="gramStart"/>
            <w:r w:rsidRPr="004A52C0">
              <w:rPr>
                <w:rFonts w:ascii="Times New Roman" w:hAnsi="Times New Roman" w:cs="Times New Roman"/>
                <w:color w:val="2D2D2D"/>
              </w:rPr>
              <w:t xml:space="preserve">( </w:t>
            </w:r>
            <w:proofErr w:type="gramEnd"/>
            <w:r w:rsidRPr="004A52C0">
              <w:rPr>
                <w:rFonts w:ascii="Times New Roman" w:hAnsi="Times New Roman" w:cs="Times New Roman"/>
                <w:color w:val="2D2D2D"/>
              </w:rPr>
              <w:t>(3.3.)</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4A52C0">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–1м.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1.</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lastRenderedPageBreak/>
              <w:t>Все виды растениеводства</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Осуществление хозяйственной деятельности, связанной с выращиванием сельскохозяйственных культур.</w:t>
            </w:r>
            <w:r w:rsidRPr="004A52C0">
              <w:rPr>
                <w:rFonts w:ascii="Times New Roman" w:hAnsi="Times New Roman" w:cs="Times New Roman"/>
                <w:color w:val="2D2D2D"/>
              </w:rPr>
              <w:br/>
              <w:t>Содержание данного вида разрешенного использования включает в себя содержание видов разрешенного использования с кодами 1.2-1.6</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Минимальный/ максимальный  размер земельного участка – 100/500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Минимальный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 подлежит</w:t>
            </w:r>
            <w:r w:rsidRPr="004A52C0">
              <w:rPr>
                <w:rFonts w:ascii="Times New Roman" w:hAnsi="Times New Roman" w:cs="Times New Roman"/>
                <w:color w:val="000000"/>
              </w:rPr>
              <w:t xml:space="preserve"> установлению</w:t>
            </w:r>
          </w:p>
          <w:p w:rsidR="00A7405E" w:rsidRPr="004A52C0" w:rsidRDefault="00A7405E" w:rsidP="00A7405E">
            <w:pPr>
              <w:rPr>
                <w:rFonts w:ascii="Times New Roman" w:hAnsi="Times New Roman" w:cs="Times New Roman"/>
              </w:rPr>
            </w:pPr>
          </w:p>
        </w:tc>
        <w:tc>
          <w:tcPr>
            <w:tcW w:w="186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10314" w:type="dxa"/>
            <w:gridSpan w:val="4"/>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b/>
              </w:rPr>
              <w:t>2. Условно разрешенные виды использования</w:t>
            </w:r>
          </w:p>
        </w:tc>
      </w:tr>
      <w:tr w:rsidR="00A7405E" w:rsidRPr="004A52C0" w:rsidTr="00407347">
        <w:trPr>
          <w:trHeight w:val="552"/>
        </w:trPr>
        <w:tc>
          <w:tcPr>
            <w:tcW w:w="2605"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 xml:space="preserve">Виды разрешенного использования земельных участков и </w:t>
            </w:r>
            <w:r w:rsidRPr="004A52C0">
              <w:rPr>
                <w:rFonts w:ascii="Times New Roman" w:hAnsi="Times New Roman" w:cs="Times New Roman"/>
                <w:b/>
              </w:rPr>
              <w:lastRenderedPageBreak/>
              <w:t>объектов капитального строительства</w:t>
            </w:r>
          </w:p>
        </w:tc>
        <w:tc>
          <w:tcPr>
            <w:tcW w:w="2545"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lastRenderedPageBreak/>
              <w:t xml:space="preserve">Описание вида разрешенного использования </w:t>
            </w:r>
            <w:r w:rsidRPr="004A52C0">
              <w:rPr>
                <w:rFonts w:ascii="Times New Roman" w:hAnsi="Times New Roman" w:cs="Times New Roman"/>
                <w:b/>
              </w:rPr>
              <w:lastRenderedPageBreak/>
              <w:t>земельных участков</w:t>
            </w:r>
          </w:p>
        </w:tc>
        <w:tc>
          <w:tcPr>
            <w:tcW w:w="3303" w:type="dxa"/>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lastRenderedPageBreak/>
              <w:t xml:space="preserve">Предельные (минимальные и (или) максимальные) размеры </w:t>
            </w:r>
            <w:r w:rsidRPr="004A52C0">
              <w:rPr>
                <w:rFonts w:ascii="Times New Roman" w:hAnsi="Times New Roman" w:cs="Times New Roman"/>
                <w:b/>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861"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lastRenderedPageBreak/>
              <w:t xml:space="preserve">Ограничения использования земельных </w:t>
            </w:r>
            <w:r w:rsidRPr="004A52C0">
              <w:rPr>
                <w:rFonts w:ascii="Times New Roman" w:hAnsi="Times New Roman" w:cs="Times New Roman"/>
                <w:b/>
              </w:rPr>
              <w:lastRenderedPageBreak/>
              <w:t>участков и объектов капитального строительства</w:t>
            </w:r>
          </w:p>
        </w:tc>
      </w:tr>
      <w:tr w:rsidR="00A7405E" w:rsidRPr="004A52C0" w:rsidTr="00407347">
        <w:trPr>
          <w:trHeight w:val="552"/>
        </w:trPr>
        <w:tc>
          <w:tcPr>
            <w:tcW w:w="260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Временное проживание</w:t>
            </w:r>
            <w:proofErr w:type="gramStart"/>
            <w:r w:rsidRPr="004A52C0">
              <w:rPr>
                <w:rFonts w:ascii="Times New Roman" w:hAnsi="Times New Roman" w:cs="Times New Roman"/>
              </w:rPr>
              <w:t xml:space="preserve"> :</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Гостиницы. Мотели, кемпинги, дома приезжих.</w:t>
            </w:r>
          </w:p>
          <w:p w:rsidR="00A7405E" w:rsidRPr="004A52C0" w:rsidRDefault="00A7405E" w:rsidP="00A7405E">
            <w:pPr>
              <w:rPr>
                <w:rFonts w:ascii="Times New Roman" w:hAnsi="Times New Roman" w:cs="Times New Roman"/>
              </w:rPr>
            </w:pPr>
          </w:p>
        </w:tc>
        <w:tc>
          <w:tcPr>
            <w:tcW w:w="2545" w:type="dxa"/>
          </w:tcPr>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4A52C0">
              <w:rPr>
                <w:rFonts w:ascii="Times New Roman" w:hAnsi="Times New Roman" w:cs="Times New Roman"/>
                <w:sz w:val="24"/>
                <w:szCs w:val="24"/>
              </w:rPr>
              <w:t xml:space="preserve"> </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при числе мест гостиницы:</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25 до 100 мест – 55 кв.м.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101 до 500 мест – 30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мотели – 100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кемпинги – 150 кв. м. на 1 место.</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- 60 %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tabs>
                <w:tab w:val="center" w:pos="4677"/>
                <w:tab w:val="right" w:pos="9355"/>
              </w:tabs>
              <w:rPr>
                <w:rFonts w:ascii="Times New Roman" w:hAnsi="Times New Roman" w:cs="Times New Roman"/>
                <w:b/>
              </w:rPr>
            </w:pP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Торговля</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Универсамы, универмаги, торговые центры и магазины в капитальных зданиях.</w:t>
            </w:r>
          </w:p>
          <w:p w:rsidR="00A7405E" w:rsidRPr="004A52C0" w:rsidRDefault="00A7405E" w:rsidP="00A7405E">
            <w:pPr>
              <w:tabs>
                <w:tab w:val="center" w:pos="4677"/>
                <w:tab w:val="right" w:pos="9355"/>
              </w:tabs>
              <w:rPr>
                <w:rFonts w:ascii="Times New Roman" w:hAnsi="Times New Roman" w:cs="Times New Roman"/>
              </w:rPr>
            </w:pP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Рынки, торговые зоны во временных сооружениях</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4A52C0">
              <w:rPr>
                <w:rFonts w:ascii="Times New Roman" w:hAnsi="Times New Roman" w:cs="Times New Roman"/>
                <w:color w:val="2D2D2D"/>
              </w:rPr>
              <w:t>.м</w:t>
            </w:r>
            <w:proofErr w:type="gramEnd"/>
            <w:r w:rsidRPr="004A52C0">
              <w:rPr>
                <w:rFonts w:ascii="Times New Roman" w:hAnsi="Times New Roman" w:cs="Times New Roman"/>
                <w:color w:val="2D2D2D"/>
              </w:rPr>
              <w:t>:</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а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w:t>
            </w:r>
            <w:r w:rsidRPr="004A52C0">
              <w:rPr>
                <w:rFonts w:ascii="Times New Roman" w:hAnsi="Times New Roman" w:cs="Times New Roman"/>
              </w:rPr>
              <w:lastRenderedPageBreak/>
              <w:t>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  не подлежит</w:t>
            </w:r>
            <w:r w:rsidRPr="004A52C0">
              <w:rPr>
                <w:rFonts w:ascii="Times New Roman" w:hAnsi="Times New Roman" w:cs="Times New Roman"/>
                <w:color w:val="000000"/>
              </w:rPr>
              <w:t xml:space="preserve">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Отправление культа:</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монастыри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 xml:space="preserve">монастыри) </w:t>
            </w:r>
          </w:p>
          <w:p w:rsidR="00A7405E" w:rsidRPr="004A52C0" w:rsidRDefault="00A7405E" w:rsidP="00A7405E">
            <w:pPr>
              <w:pStyle w:val="ConsPlusNormal"/>
              <w:ind w:firstLine="0"/>
              <w:rPr>
                <w:rFonts w:ascii="Times New Roman" w:hAnsi="Times New Roman" w:cs="Times New Roman"/>
                <w:sz w:val="24"/>
                <w:szCs w:val="24"/>
              </w:rPr>
            </w:pPr>
          </w:p>
        </w:tc>
        <w:tc>
          <w:tcPr>
            <w:tcW w:w="3303"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Спорт, отдых вне здания:</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стадионы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в качестве спортивных</w:t>
            </w:r>
            <w:proofErr w:type="gramStart"/>
            <w:r w:rsidRPr="004A52C0">
              <w:rPr>
                <w:rFonts w:ascii="Times New Roman" w:hAnsi="Times New Roman" w:cs="Times New Roman"/>
                <w:color w:val="2D2D2D"/>
                <w:sz w:val="24"/>
                <w:szCs w:val="24"/>
              </w:rPr>
              <w:t xml:space="preserve"> ,</w:t>
            </w:r>
            <w:proofErr w:type="gramEnd"/>
            <w:r w:rsidRPr="004A52C0">
              <w:rPr>
                <w:rFonts w:ascii="Times New Roman" w:hAnsi="Times New Roman" w:cs="Times New Roman"/>
                <w:color w:val="2D2D2D"/>
                <w:sz w:val="24"/>
                <w:szCs w:val="24"/>
              </w:rPr>
              <w:t xml:space="preserve">  площадок для занятия спортом и физкультурой (беговые дорожки, спортивные сооружения, теннисные корты, поля для спортивной игры </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 xml:space="preserve">Предельные (минимальные и (или) максимальные размеры земельных участков, в том числе их площадь - </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Здравоохранение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Психоневрологические больницы, аптеки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станций скорой помощи</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lastRenderedPageBreak/>
              <w:t>не подлежит установлению</w:t>
            </w:r>
          </w:p>
        </w:tc>
        <w:tc>
          <w:tcPr>
            <w:tcW w:w="186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Ветеринарное обслуживание: ветеринарные поликлиники, аптеки.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Содержание данного вида разрешенного использования включает в себя содержание видов разрешенного использования с кодами 3.10.1-3.10.2</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без содержания животных</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 500/3000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ограждений – 3м.</w:t>
            </w:r>
          </w:p>
          <w:p w:rsidR="00A7405E" w:rsidRPr="004A52C0" w:rsidRDefault="00A7405E" w:rsidP="00A7405E">
            <w:pPr>
              <w:rPr>
                <w:rFonts w:ascii="Times New Roman" w:hAnsi="Times New Roman" w:cs="Times New Roman"/>
              </w:rPr>
            </w:pPr>
            <w:r w:rsidRPr="004A52C0">
              <w:rPr>
                <w:rFonts w:ascii="Times New Roman" w:hAnsi="Times New Roman" w:cs="Times New Roman"/>
              </w:rPr>
              <w:t>Площадь земельных участков – не подлежит установлению</w:t>
            </w:r>
          </w:p>
        </w:tc>
        <w:tc>
          <w:tcPr>
            <w:tcW w:w="186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Коммунальные объекты:</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Бани, мини</w:t>
            </w:r>
            <w:r w:rsidR="00407347">
              <w:rPr>
                <w:rFonts w:ascii="Times New Roman" w:hAnsi="Times New Roman" w:cs="Times New Roman"/>
              </w:rPr>
              <w:t xml:space="preserve"> </w:t>
            </w:r>
            <w:r w:rsidRPr="004A52C0">
              <w:rPr>
                <w:rFonts w:ascii="Times New Roman" w:hAnsi="Times New Roman" w:cs="Times New Roman"/>
              </w:rPr>
              <w:t>прачечные</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оказания населению или организациям бытовых услуг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бани,  прачечные)</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w:t>
            </w:r>
            <w:r w:rsidRPr="004A52C0">
              <w:rPr>
                <w:rFonts w:ascii="Times New Roman" w:hAnsi="Times New Roman" w:cs="Times New Roman"/>
              </w:rPr>
              <w:lastRenderedPageBreak/>
              <w:t>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Площадь земельных участков – не подлежит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Наука и научное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Научные организации, учреждения, проектные организации, офисы.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roofErr w:type="gramEnd"/>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86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Обслуживание и хранение автотранспорта:</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автостоянки открытого типа</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Автостоянки открытого типа</w:t>
            </w:r>
          </w:p>
        </w:tc>
        <w:tc>
          <w:tcPr>
            <w:tcW w:w="3303"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Обслуживание жилой застройки: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АТС, небольшие котельные, КНС, РП, ТП, ГРП, КОС.</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color w:val="2D2D2D"/>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3303"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Минимальный/максимальный размер земельного участка  50-200 м</w:t>
            </w:r>
            <w:proofErr w:type="gramStart"/>
            <w:r w:rsidRPr="004A52C0">
              <w:rPr>
                <w:rFonts w:ascii="Times New Roman" w:hAnsi="Times New Roman" w:cs="Times New Roman"/>
              </w:rPr>
              <w:t>2</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3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 н</w:t>
            </w:r>
            <w:r w:rsidRPr="004A52C0">
              <w:rPr>
                <w:rFonts w:ascii="Times New Roman" w:hAnsi="Times New Roman" w:cs="Times New Roman"/>
                <w:color w:val="000000"/>
              </w:rPr>
              <w:t>е подлежит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407347">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Объекты специального назначения: антенные поля, радио и телевизионные вышки</w:t>
            </w:r>
          </w:p>
        </w:tc>
        <w:tc>
          <w:tcPr>
            <w:tcW w:w="2545" w:type="dxa"/>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4A52C0">
              <w:rPr>
                <w:rFonts w:ascii="Times New Roman" w:hAnsi="Times New Roman" w:cs="Times New Roman"/>
                <w:color w:val="2D2D2D"/>
                <w:sz w:val="24"/>
                <w:szCs w:val="24"/>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303"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Минимальный/ максимальный размер земельного  участка 100-500м2</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4A52C0">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 – 3м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 50 м.</w:t>
            </w:r>
          </w:p>
          <w:p w:rsidR="00A7405E" w:rsidRPr="004A52C0" w:rsidRDefault="00A7405E" w:rsidP="00A7405E">
            <w:pPr>
              <w:tabs>
                <w:tab w:val="center" w:pos="4677"/>
                <w:tab w:val="right" w:pos="9355"/>
              </w:tabs>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86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bl>
    <w:p w:rsidR="00A7405E" w:rsidRPr="004A52C0" w:rsidRDefault="00A7405E" w:rsidP="00A7405E">
      <w:pPr>
        <w:pStyle w:val="a3"/>
        <w:rPr>
          <w:rFonts w:ascii="Times New Roman" w:hAnsi="Times New Roman" w:cs="Times New Roman"/>
        </w:rPr>
      </w:pPr>
      <w:r w:rsidRPr="004A52C0">
        <w:rPr>
          <w:rFonts w:ascii="Times New Roman" w:hAnsi="Times New Roman" w:cs="Times New Roman"/>
        </w:rPr>
        <w:lastRenderedPageBreak/>
        <w:t xml:space="preserve"> </w:t>
      </w:r>
    </w:p>
    <w:p w:rsidR="00A7405E" w:rsidRPr="004A52C0" w:rsidRDefault="00A7405E" w:rsidP="00A7405E">
      <w:pPr>
        <w:shd w:val="clear" w:color="auto" w:fill="FFFFFF"/>
        <w:ind w:firstLine="708"/>
        <w:jc w:val="both"/>
        <w:rPr>
          <w:rFonts w:ascii="Times New Roman" w:hAnsi="Times New Roman" w:cs="Times New Roman"/>
          <w:snapToGrid w:val="0"/>
        </w:rPr>
      </w:pPr>
      <w:r w:rsidRPr="004A52C0">
        <w:rPr>
          <w:rFonts w:ascii="Times New Roman" w:hAnsi="Times New Roman" w:cs="Times New Roman"/>
          <w:b/>
          <w:snapToGrid w:val="0"/>
        </w:rPr>
        <w:t>Зона лесных насаждений санитарно-защитного назначения (Р-2)</w:t>
      </w:r>
      <w:r w:rsidRPr="004A52C0">
        <w:rPr>
          <w:rFonts w:ascii="Times New Roman" w:hAnsi="Times New Roman" w:cs="Times New Roman"/>
          <w:snapToGrid w:val="0"/>
        </w:rPr>
        <w:t xml:space="preserve"> – лесные насаждения и лесополосы санитарно-защитного назначения, расположенные в границах населенных пунктов.</w:t>
      </w:r>
    </w:p>
    <w:p w:rsidR="00A7405E" w:rsidRPr="004A52C0" w:rsidRDefault="00A7405E" w:rsidP="00A7405E">
      <w:pPr>
        <w:numPr>
          <w:ilvl w:val="0"/>
          <w:numId w:val="48"/>
        </w:numPr>
        <w:shd w:val="clear" w:color="auto" w:fill="FFFFFF"/>
        <w:spacing w:after="0" w:line="240" w:lineRule="auto"/>
        <w:jc w:val="both"/>
        <w:rPr>
          <w:rFonts w:ascii="Times New Roman" w:hAnsi="Times New Roman" w:cs="Times New Roman"/>
          <w:snapToGrid w:val="0"/>
        </w:rPr>
      </w:pPr>
      <w:r w:rsidRPr="004A52C0">
        <w:rPr>
          <w:rFonts w:ascii="Times New Roman" w:hAnsi="Times New Roman" w:cs="Times New Roman"/>
          <w:snapToGrid w:val="0"/>
        </w:rPr>
        <w:t>Основные разрешенные виды использования</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605"/>
        <w:gridCol w:w="2545"/>
        <w:gridCol w:w="3260"/>
        <w:gridCol w:w="1621"/>
      </w:tblGrid>
      <w:tr w:rsidR="00A7405E" w:rsidRPr="004A52C0" w:rsidTr="00A7405E">
        <w:trPr>
          <w:trHeight w:val="584"/>
        </w:trPr>
        <w:tc>
          <w:tcPr>
            <w:tcW w:w="2605"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545"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621"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Объекты мелкорозничной торговли во временных сооружениях и вне их, рассчитанные на малый поток посетителей:</w:t>
            </w:r>
            <w:proofErr w:type="gramEnd"/>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Киоски. Павильоны, палатки</w:t>
            </w:r>
          </w:p>
        </w:tc>
        <w:tc>
          <w:tcPr>
            <w:tcW w:w="254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Объекты мелкорозничной торговли во временных сооружениях и вне их, рассчитанные на малый поток посетителей:</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Киоски. Павильоны, палатки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Максимальный процент </w:t>
            </w:r>
            <w:r w:rsidRPr="004A52C0">
              <w:rPr>
                <w:rFonts w:ascii="Times New Roman" w:hAnsi="Times New Roman" w:cs="Times New Roman"/>
              </w:rPr>
              <w:lastRenderedPageBreak/>
              <w:t>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Общественное питание в здании: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Предприятия питания, рассчитанные на малый поток посетителей (площадь менее 400 м</w:t>
            </w:r>
            <w:proofErr w:type="gramStart"/>
            <w:r w:rsidRPr="004A52C0">
              <w:rPr>
                <w:rFonts w:ascii="Times New Roman" w:hAnsi="Times New Roman" w:cs="Times New Roman"/>
              </w:rPr>
              <w:t>2</w:t>
            </w:r>
            <w:proofErr w:type="gramEnd"/>
            <w:r w:rsidRPr="004A52C0">
              <w:rPr>
                <w:rFonts w:ascii="Times New Roman" w:hAnsi="Times New Roman" w:cs="Times New Roman"/>
              </w:rPr>
              <w:t>) – рестораны, кафе, столовые.</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в целях устройства мест общественного питания (рестораны, кафе, столовые, закусочные, бары) (4.6.)</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Отдельно стоящие объекты, без установления санитарно-защитных зон.</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Встроенно-пристроенные.</w:t>
            </w:r>
          </w:p>
          <w:p w:rsidR="00A7405E" w:rsidRPr="004A52C0" w:rsidRDefault="00A7405E" w:rsidP="00A7405E">
            <w:pPr>
              <w:tabs>
                <w:tab w:val="center" w:pos="4677"/>
                <w:tab w:val="right" w:pos="9355"/>
              </w:tabs>
              <w:rPr>
                <w:rFonts w:ascii="Times New Roman" w:hAnsi="Times New Roman" w:cs="Times New Roman"/>
                <w:b/>
              </w:rPr>
            </w:pP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Отправление культа: храмы, часовни, религиозные объединения</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260"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4A52C0">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Спорт, отдых вне здания</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спортплощадки, теннисные корты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Спортплощадки, теннисные корты.</w:t>
            </w:r>
          </w:p>
        </w:tc>
        <w:tc>
          <w:tcPr>
            <w:tcW w:w="3260"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Учреждения отдыха:</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Санатории, дома отдыха, детские лагеря отдыха, дома рыбака, охотника, турбазы и т.д.</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 xml:space="preserve">Размещение пансионатов, домов отдыха, не оказывающих услуги по лечению, а также иных зданий, используемых с целью извлечения </w:t>
            </w:r>
            <w:r w:rsidRPr="004A52C0">
              <w:rPr>
                <w:rFonts w:ascii="Times New Roman" w:hAnsi="Times New Roman" w:cs="Times New Roman"/>
                <w:color w:val="2D2D2D"/>
              </w:rPr>
              <w:lastRenderedPageBreak/>
              <w:t>предпринимательской выгоды из предоставления жилого помещения для временного проживания в них; размещение детских лагерей (5.2.1.)</w:t>
            </w:r>
          </w:p>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Обустройство мест охоты и рыбалки, в том числе размещение дома охотника или рыболова. (5.3.)</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 xml:space="preserve">Предельные (минимальные и (или) максимальные размеры земельных участков, в том числе их площадь - </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w:t>
            </w:r>
            <w:r w:rsidRPr="004A52C0">
              <w:rPr>
                <w:rFonts w:ascii="Times New Roman"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Пункты первой медицинской помощи, врачебные кабинеты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фельдшерские пункты, пункты здравоохранения)</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w:t>
            </w:r>
            <w:r w:rsidRPr="004A52C0">
              <w:rPr>
                <w:rFonts w:ascii="Times New Roman" w:hAnsi="Times New Roman" w:cs="Times New Roman"/>
              </w:rPr>
              <w:lastRenderedPageBreak/>
              <w:t>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62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Коммунальное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Отделения связи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Экстренные службы:</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Опорные пункты милиции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w:t>
            </w:r>
            <w:r w:rsidRPr="004A52C0">
              <w:rPr>
                <w:rFonts w:ascii="Times New Roman" w:hAnsi="Times New Roman" w:cs="Times New Roman"/>
                <w:color w:val="2D2D2D"/>
                <w:sz w:val="24"/>
                <w:szCs w:val="24"/>
              </w:rPr>
              <w:lastRenderedPageBreak/>
              <w:t>исключением объектов гражданской обороны, являющихся частями производственных зданий</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A52C0">
              <w:rPr>
                <w:rFonts w:ascii="Times New Roman" w:hAnsi="Times New Roman" w:cs="Times New Roman"/>
                <w:sz w:val="24"/>
                <w:szCs w:val="24"/>
              </w:rPr>
              <w:lastRenderedPageBreak/>
              <w:t>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Отдельно стоящие общественные туалеты</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 xml:space="preserve">Размещение объектов капитального строительства, предназначенных для оказания населению или организациям бытовых услуг </w:t>
            </w:r>
            <w:proofErr w:type="gramStart"/>
            <w:r w:rsidRPr="004A52C0">
              <w:rPr>
                <w:rFonts w:ascii="Times New Roman" w:hAnsi="Times New Roman" w:cs="Times New Roman"/>
                <w:color w:val="2D2D2D"/>
              </w:rPr>
              <w:t xml:space="preserve">( </w:t>
            </w:r>
            <w:proofErr w:type="gramEnd"/>
            <w:r w:rsidRPr="004A52C0">
              <w:rPr>
                <w:rFonts w:ascii="Times New Roman" w:hAnsi="Times New Roman" w:cs="Times New Roman"/>
                <w:color w:val="2D2D2D"/>
              </w:rPr>
              <w:t>(3.3.)</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–1м.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1.</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Все виды растениеводства</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Осуществление хозяйственной деятельности, связанной с выращиванием сельскохозяйственных культур.</w:t>
            </w:r>
            <w:r w:rsidRPr="004A52C0">
              <w:rPr>
                <w:rFonts w:ascii="Times New Roman" w:hAnsi="Times New Roman" w:cs="Times New Roman"/>
                <w:color w:val="2D2D2D"/>
              </w:rPr>
              <w:br/>
              <w:t xml:space="preserve">Содержание данного вида разрешенного использования </w:t>
            </w:r>
            <w:r w:rsidRPr="004A52C0">
              <w:rPr>
                <w:rFonts w:ascii="Times New Roman" w:hAnsi="Times New Roman" w:cs="Times New Roman"/>
                <w:color w:val="2D2D2D"/>
              </w:rPr>
              <w:lastRenderedPageBreak/>
              <w:t>включает в себя содержание видов разрешенного использования с кодами 1.2-1.6</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Минимальный/ максимальный  размер земельного участка – 100/500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w:t>
            </w:r>
            <w:r w:rsidRPr="004A52C0">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подлежат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rPr>
                <w:rFonts w:ascii="Times New Roman" w:hAnsi="Times New Roman" w:cs="Times New Roman"/>
              </w:rPr>
            </w:pPr>
          </w:p>
        </w:tc>
        <w:tc>
          <w:tcPr>
            <w:tcW w:w="162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10031" w:type="dxa"/>
            <w:gridSpan w:val="4"/>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b/>
              </w:rPr>
              <w:lastRenderedPageBreak/>
              <w:t>2. Условно разрешенные виды использования</w:t>
            </w:r>
          </w:p>
        </w:tc>
      </w:tr>
      <w:tr w:rsidR="00A7405E" w:rsidRPr="004A52C0" w:rsidTr="00A7405E">
        <w:trPr>
          <w:trHeight w:val="552"/>
        </w:trPr>
        <w:tc>
          <w:tcPr>
            <w:tcW w:w="2605"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545"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1621"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52"/>
        </w:trPr>
        <w:tc>
          <w:tcPr>
            <w:tcW w:w="260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Временное проживание</w:t>
            </w:r>
            <w:proofErr w:type="gramStart"/>
            <w:r w:rsidRPr="004A52C0">
              <w:rPr>
                <w:rFonts w:ascii="Times New Roman" w:hAnsi="Times New Roman" w:cs="Times New Roman"/>
              </w:rPr>
              <w:t xml:space="preserve"> :</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Гостиницы. Мотели, кемпинги, дома приезжих.</w:t>
            </w:r>
          </w:p>
          <w:p w:rsidR="00A7405E" w:rsidRPr="004A52C0" w:rsidRDefault="00A7405E" w:rsidP="00A7405E">
            <w:pPr>
              <w:rPr>
                <w:rFonts w:ascii="Times New Roman" w:hAnsi="Times New Roman" w:cs="Times New Roman"/>
              </w:rPr>
            </w:pPr>
          </w:p>
        </w:tc>
        <w:tc>
          <w:tcPr>
            <w:tcW w:w="2545" w:type="dxa"/>
          </w:tcPr>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color w:val="2D2D2D"/>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при числе мест гостиницы:</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25 до 100 мест – 55 кв.м.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от 101 до 500 мест – 30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мотели – 100 кв. м. на 1 место;</w:t>
            </w:r>
          </w:p>
          <w:p w:rsidR="00A7405E" w:rsidRPr="004A52C0" w:rsidRDefault="00A7405E" w:rsidP="00A7405E">
            <w:pPr>
              <w:rPr>
                <w:rFonts w:ascii="Times New Roman" w:hAnsi="Times New Roman" w:cs="Times New Roman"/>
              </w:rPr>
            </w:pPr>
            <w:r w:rsidRPr="004A52C0">
              <w:rPr>
                <w:rFonts w:ascii="Times New Roman" w:hAnsi="Times New Roman" w:cs="Times New Roman"/>
              </w:rPr>
              <w:t>- кемпинги – 150 кв. м. на 1 место.</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- 60 %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Площадь земельных участков – 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Торговля</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Универсамы, универмаги, торговые центры и магазины в капитальных зданиях.</w:t>
            </w:r>
          </w:p>
          <w:p w:rsidR="00A7405E" w:rsidRPr="004A52C0" w:rsidRDefault="00A7405E" w:rsidP="00A7405E">
            <w:pPr>
              <w:tabs>
                <w:tab w:val="center" w:pos="4677"/>
                <w:tab w:val="right" w:pos="9355"/>
              </w:tabs>
              <w:rPr>
                <w:rFonts w:ascii="Times New Roman" w:hAnsi="Times New Roman" w:cs="Times New Roman"/>
              </w:rPr>
            </w:pP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lastRenderedPageBreak/>
              <w:t>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Рынки, торговые зоны во временных сооружениях</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4A52C0">
              <w:rPr>
                <w:rFonts w:ascii="Times New Roman" w:hAnsi="Times New Roman" w:cs="Times New Roman"/>
                <w:color w:val="2D2D2D"/>
              </w:rPr>
              <w:t>.м</w:t>
            </w:r>
            <w:proofErr w:type="gramEnd"/>
            <w:r w:rsidRPr="004A52C0">
              <w:rPr>
                <w:rFonts w:ascii="Times New Roman" w:hAnsi="Times New Roman" w:cs="Times New Roman"/>
                <w:color w:val="2D2D2D"/>
              </w:rPr>
              <w:t>:</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Отправление культа-</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монастыри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отправления религиозных обрядов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 xml:space="preserve">монастыри) </w:t>
            </w: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 не подлежат</w:t>
            </w:r>
            <w:r w:rsidRPr="004A52C0">
              <w:rPr>
                <w:rFonts w:ascii="Times New Roman" w:hAnsi="Times New Roman" w:cs="Times New Roman"/>
                <w:color w:val="000000"/>
              </w:rPr>
              <w:t xml:space="preserve">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Максимальный процент застройки  в границах </w:t>
            </w:r>
            <w:r w:rsidRPr="004A52C0">
              <w:rPr>
                <w:rFonts w:ascii="Times New Roman" w:hAnsi="Times New Roman" w:cs="Times New Roman"/>
              </w:rPr>
              <w:lastRenderedPageBreak/>
              <w:t>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30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Спорт, отдых вне здания - стадионы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Размещение объектов капитального строительства в качестве спортивных</w:t>
            </w:r>
            <w:proofErr w:type="gramStart"/>
            <w:r w:rsidRPr="004A52C0">
              <w:rPr>
                <w:rFonts w:ascii="Times New Roman" w:hAnsi="Times New Roman" w:cs="Times New Roman"/>
                <w:color w:val="2D2D2D"/>
                <w:sz w:val="24"/>
                <w:szCs w:val="24"/>
              </w:rPr>
              <w:t xml:space="preserve"> ,</w:t>
            </w:r>
            <w:proofErr w:type="gramEnd"/>
            <w:r w:rsidRPr="004A52C0">
              <w:rPr>
                <w:rFonts w:ascii="Times New Roman" w:hAnsi="Times New Roman" w:cs="Times New Roman"/>
                <w:color w:val="2D2D2D"/>
                <w:sz w:val="24"/>
                <w:szCs w:val="24"/>
              </w:rPr>
              <w:t xml:space="preserve">  площадок для занятия спортом и физкультурой (беговые дорожки, спортивные сооружения, теннисные корты, поля для спортивной игры</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Здравоохранение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Психоневрологические больницы, аптеки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размещение станций скорой помощи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A52C0">
              <w:rPr>
                <w:rFonts w:ascii="Times New Roman" w:hAnsi="Times New Roman" w:cs="Times New Roman"/>
                <w:sz w:val="24"/>
                <w:szCs w:val="24"/>
              </w:rPr>
              <w:lastRenderedPageBreak/>
              <w:t>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162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Ветеринарное обслуживание: ветеринарные поликлиники, аптеки.</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Содержание данного вида разрешенного использования включает в себя содержание видов разрешенного использования с кодами 3.10.1-3.10.2</w:t>
            </w: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объектов капитального строительства, предназначенных для оказания ветеринарных услуг без содержания животных</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 500/3000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ограждений – 3м.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0"/>
              <w:rPr>
                <w:rFonts w:ascii="Times New Roman" w:hAnsi="Times New Roman" w:cs="Times New Roman"/>
                <w:sz w:val="24"/>
                <w:szCs w:val="24"/>
              </w:rPr>
            </w:pPr>
          </w:p>
        </w:tc>
        <w:tc>
          <w:tcPr>
            <w:tcW w:w="162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Коммунальные объекты: бани, мини</w:t>
            </w:r>
            <w:r w:rsidR="00CC45DB">
              <w:rPr>
                <w:rFonts w:ascii="Times New Roman" w:hAnsi="Times New Roman" w:cs="Times New Roman"/>
              </w:rPr>
              <w:t xml:space="preserve"> </w:t>
            </w:r>
            <w:r w:rsidRPr="004A52C0">
              <w:rPr>
                <w:rFonts w:ascii="Times New Roman" w:hAnsi="Times New Roman" w:cs="Times New Roman"/>
              </w:rPr>
              <w:t>прачечные</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оказания населению или организациям бытовых услуг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бани,  прачечные)</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Наука и научное обслуживание:</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Научные организации, учреждения, проектные организации, офисы.</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roofErr w:type="gramEnd"/>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w:t>
            </w:r>
            <w:r w:rsidRPr="004A52C0">
              <w:rPr>
                <w:rFonts w:ascii="Times New Roman" w:hAnsi="Times New Roman" w:cs="Times New Roman"/>
              </w:rPr>
              <w:lastRenderedPageBreak/>
              <w:t>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tc>
        <w:tc>
          <w:tcPr>
            <w:tcW w:w="1621"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Обслуживание и хранение автотранспорта:</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автостоянки открытого типа</w:t>
            </w:r>
          </w:p>
        </w:tc>
        <w:tc>
          <w:tcPr>
            <w:tcW w:w="2545"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Автостоянки открытого типа</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100 – 500 м</w:t>
            </w:r>
            <w:proofErr w:type="gramStart"/>
            <w:r w:rsidRPr="004A52C0">
              <w:rPr>
                <w:rFonts w:ascii="Times New Roman" w:hAnsi="Times New Roman" w:cs="Times New Roman"/>
              </w:rPr>
              <w:t>2</w:t>
            </w:r>
            <w:proofErr w:type="gramEnd"/>
            <w:r w:rsidRPr="004A52C0">
              <w:rPr>
                <w:rFonts w:ascii="Times New Roman" w:hAnsi="Times New Roman" w:cs="Times New Roman"/>
              </w:rPr>
              <w:t xml:space="preserve">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сооружений -  6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Обслуживание жилой застройки:</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АТС, небольшие котельные, КНС, РП, ТП, ГРП, КОС.</w:t>
            </w:r>
          </w:p>
        </w:tc>
        <w:tc>
          <w:tcPr>
            <w:tcW w:w="2545"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color w:val="2D2D2D"/>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w:t>
            </w:r>
            <w:r w:rsidRPr="004A52C0">
              <w:rPr>
                <w:rFonts w:ascii="Times New Roman" w:hAnsi="Times New Roman" w:cs="Times New Roman"/>
                <w:color w:val="2D2D2D"/>
                <w:sz w:val="24"/>
                <w:szCs w:val="24"/>
              </w:rPr>
              <w:lastRenderedPageBreak/>
              <w:t>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32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Минимальный/максимальный размер земельного участка  50-200 м</w:t>
            </w:r>
            <w:proofErr w:type="gramStart"/>
            <w:r w:rsidRPr="004A52C0">
              <w:rPr>
                <w:rFonts w:ascii="Times New Roman" w:hAnsi="Times New Roman" w:cs="Times New Roman"/>
              </w:rPr>
              <w:t>2</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3 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xml:space="preserve">Предельная высота зданий, </w:t>
            </w:r>
            <w:r w:rsidRPr="004A52C0">
              <w:rPr>
                <w:rFonts w:ascii="Times New Roman" w:hAnsi="Times New Roman" w:cs="Times New Roman"/>
              </w:rPr>
              <w:lastRenderedPageBreak/>
              <w:t>строений, сооружений -  9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Площадь земельного участка – 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52"/>
        </w:trPr>
        <w:tc>
          <w:tcPr>
            <w:tcW w:w="2605"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Объекты специального назначения: антенные поля, радио и телевизионные вышки</w:t>
            </w:r>
          </w:p>
        </w:tc>
        <w:tc>
          <w:tcPr>
            <w:tcW w:w="2545" w:type="dxa"/>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26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100-500м2</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 3м</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80 %</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зданий, строений и сооружений  30 – 50 м.</w:t>
            </w:r>
          </w:p>
          <w:p w:rsidR="00A7405E" w:rsidRPr="004A52C0" w:rsidRDefault="00A7405E" w:rsidP="00A7405E">
            <w:pPr>
              <w:tabs>
                <w:tab w:val="center" w:pos="4677"/>
                <w:tab w:val="right" w:pos="9355"/>
              </w:tabs>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000000"/>
              </w:rPr>
              <w:t xml:space="preserve"> не подлежит установлению</w:t>
            </w:r>
          </w:p>
        </w:tc>
        <w:tc>
          <w:tcPr>
            <w:tcW w:w="1621"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bl>
    <w:p w:rsidR="00A7405E" w:rsidRPr="004A52C0" w:rsidRDefault="00A7405E" w:rsidP="00A7405E">
      <w:pPr>
        <w:pStyle w:val="a3"/>
        <w:rPr>
          <w:rFonts w:ascii="Times New Roman" w:hAnsi="Times New Roman" w:cs="Times New Roman"/>
        </w:rPr>
      </w:pPr>
      <w:r w:rsidRPr="004A52C0">
        <w:rPr>
          <w:rFonts w:ascii="Times New Roman" w:hAnsi="Times New Roman" w:cs="Times New Roman"/>
        </w:rPr>
        <w:t xml:space="preserve"> </w:t>
      </w:r>
    </w:p>
    <w:p w:rsidR="00A7405E" w:rsidRPr="004A52C0" w:rsidRDefault="00A7405E" w:rsidP="00A7405E">
      <w:pPr>
        <w:shd w:val="clear" w:color="auto" w:fill="FFFFFF"/>
        <w:spacing w:after="120"/>
        <w:ind w:firstLine="708"/>
        <w:jc w:val="both"/>
        <w:rPr>
          <w:rFonts w:ascii="Times New Roman" w:hAnsi="Times New Roman" w:cs="Times New Roman"/>
          <w:snapToGrid w:val="0"/>
        </w:rPr>
      </w:pPr>
      <w:r w:rsidRPr="004A52C0">
        <w:rPr>
          <w:rFonts w:ascii="Times New Roman" w:hAnsi="Times New Roman" w:cs="Times New Roman"/>
          <w:b/>
        </w:rPr>
        <w:t>3.   ВСПОМОГАТЕЛЬНЫЕ ВИДЫ РАЗРЕШЁННОГО ИСПОЛЬЗОВАНИЯ – нет</w:t>
      </w:r>
    </w:p>
    <w:p w:rsidR="00A7405E" w:rsidRPr="004A52C0" w:rsidRDefault="00A7405E" w:rsidP="00A7405E">
      <w:pPr>
        <w:pStyle w:val="a6"/>
        <w:spacing w:after="120" w:afterAutospacing="0"/>
        <w:ind w:firstLine="708"/>
        <w:jc w:val="both"/>
      </w:pPr>
      <w:r w:rsidRPr="004A52C0">
        <w:t xml:space="preserve">Статья 25. Зоны сельскохозяйственного использования и виды разрешенного использования земельных участков </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К зонам сельскохозяйственного использования относятся: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b/>
          <w:snapToGrid w:val="0"/>
        </w:rPr>
        <w:t>Зона сельскохозяйственного использования</w:t>
      </w:r>
      <w:r w:rsidRPr="004A52C0">
        <w:rPr>
          <w:rFonts w:ascii="Times New Roman" w:hAnsi="Times New Roman" w:cs="Times New Roman"/>
          <w:snapToGrid w:val="0"/>
        </w:rPr>
        <w:t xml:space="preserve"> </w:t>
      </w:r>
      <w:r w:rsidRPr="004A52C0">
        <w:rPr>
          <w:rFonts w:ascii="Times New Roman" w:hAnsi="Times New Roman" w:cs="Times New Roman"/>
          <w:b/>
          <w:snapToGrid w:val="0"/>
        </w:rPr>
        <w:t>(СХ)</w:t>
      </w:r>
      <w:r w:rsidRPr="004A52C0">
        <w:rPr>
          <w:rFonts w:ascii="Times New Roman" w:hAnsi="Times New Roman" w:cs="Times New Roman"/>
          <w:snapToGrid w:val="0"/>
        </w:rPr>
        <w:t xml:space="preserve"> - используется для производства продуктов питания для населения  и фуража, для выпаса домашнего скота, подсобного хозяйства, садоводства и огородничества и других аналогичных целей в границах населенных пунктов. </w:t>
      </w:r>
    </w:p>
    <w:p w:rsidR="00A7405E" w:rsidRPr="004A52C0" w:rsidRDefault="00A7405E" w:rsidP="00A7405E">
      <w:pPr>
        <w:shd w:val="clear" w:color="auto" w:fill="FFFFFF"/>
        <w:spacing w:after="120"/>
        <w:ind w:firstLine="709"/>
        <w:jc w:val="both"/>
        <w:rPr>
          <w:rFonts w:ascii="Times New Roman" w:hAnsi="Times New Roman" w:cs="Times New Roman"/>
        </w:rPr>
      </w:pPr>
      <w:r w:rsidRPr="004A52C0">
        <w:rPr>
          <w:rFonts w:ascii="Times New Roman" w:hAnsi="Times New Roman" w:cs="Times New Roman"/>
        </w:rPr>
        <w:lastRenderedPageBreak/>
        <w:t>Территории указанных зон могут быть использованы в целях ведения городского хозяйства до момента изменения вида их использования в соответствии с генеральным планом и настоящими Правилами.</w:t>
      </w:r>
    </w:p>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t>1.   ОСНОВНЫЕ ВИДЫ РАЗРЕШЁННОГО ИСПОЛЬЗОВАНИЯ</w:t>
      </w:r>
    </w:p>
    <w:p w:rsidR="00A7405E" w:rsidRPr="004A52C0" w:rsidRDefault="00A7405E" w:rsidP="00A7405E">
      <w:pPr>
        <w:pStyle w:val="a3"/>
        <w:rPr>
          <w:rFonts w:ascii="Times New Roman" w:hAnsi="Times New Roman" w:cs="Times New Roman"/>
          <w:b/>
          <w:szCs w:val="24"/>
        </w:rPr>
      </w:pPr>
    </w:p>
    <w:p w:rsidR="00A7405E" w:rsidRPr="004A52C0" w:rsidRDefault="00A7405E" w:rsidP="00A7405E">
      <w:pPr>
        <w:pStyle w:val="a3"/>
        <w:rPr>
          <w:rFonts w:ascii="Times New Roman" w:hAnsi="Times New Roman" w:cs="Times New Roman"/>
          <w:b/>
          <w:szCs w:val="24"/>
        </w:rPr>
      </w:pPr>
      <w:r w:rsidRPr="004A52C0">
        <w:rPr>
          <w:rFonts w:ascii="Times New Roman" w:hAnsi="Times New Roman" w:cs="Times New Roman"/>
          <w:b/>
          <w:szCs w:val="24"/>
        </w:rPr>
        <w:t>1.   ОСНОВНЫЕ ВИДЫ РАЗРЕШЁННОГО ИСПОЛЬЗОВАНИЯ</w:t>
      </w:r>
    </w:p>
    <w:p w:rsidR="00A7405E" w:rsidRPr="004A52C0" w:rsidRDefault="00A7405E" w:rsidP="00A7405E">
      <w:pPr>
        <w:rPr>
          <w:rFonts w:ascii="Times New Roman" w:hAnsi="Times New Roman" w:cs="Times New Roman"/>
          <w:lang w:eastAsia="zh-CN"/>
        </w:rPr>
      </w:pPr>
    </w:p>
    <w:tbl>
      <w:tblPr>
        <w:tblW w:w="100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8"/>
        <w:gridCol w:w="2410"/>
        <w:gridCol w:w="2835"/>
        <w:gridCol w:w="2292"/>
      </w:tblGrid>
      <w:tr w:rsidR="00A7405E" w:rsidRPr="004A52C0" w:rsidTr="00A7405E">
        <w:trPr>
          <w:trHeight w:val="2955"/>
        </w:trPr>
        <w:tc>
          <w:tcPr>
            <w:tcW w:w="2518"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410"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2835" w:type="dxa"/>
            <w:vAlign w:val="center"/>
          </w:tcPr>
          <w:p w:rsidR="00A7405E" w:rsidRPr="004A52C0" w:rsidRDefault="00A7405E" w:rsidP="00A7405E">
            <w:pPr>
              <w:pStyle w:val="ConsPlusNormal"/>
              <w:ind w:firstLine="540"/>
              <w:jc w:val="both"/>
              <w:outlineLvl w:val="1"/>
              <w:rPr>
                <w:rFonts w:ascii="Times New Roman" w:hAnsi="Times New Roman" w:cs="Times New Roman"/>
                <w:b/>
                <w:sz w:val="24"/>
                <w:szCs w:val="24"/>
              </w:rPr>
            </w:pPr>
            <w:r w:rsidRPr="004A52C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4"/>
                <w:szCs w:val="24"/>
              </w:rPr>
            </w:pPr>
          </w:p>
          <w:p w:rsidR="00A7405E" w:rsidRPr="004A52C0" w:rsidRDefault="00A7405E" w:rsidP="00A7405E">
            <w:pPr>
              <w:jc w:val="center"/>
              <w:rPr>
                <w:rFonts w:ascii="Times New Roman" w:hAnsi="Times New Roman" w:cs="Times New Roman"/>
                <w:b/>
              </w:rPr>
            </w:pPr>
          </w:p>
        </w:tc>
        <w:tc>
          <w:tcPr>
            <w:tcW w:w="2292"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Сады, огороды, сенокосы, пастбища, залежи</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roofErr w:type="gramStart"/>
            <w:r w:rsidRPr="004A52C0">
              <w:rPr>
                <w:rFonts w:ascii="Times New Roman" w:hAnsi="Times New Roman" w:cs="Times New Roman"/>
                <w:sz w:val="24"/>
                <w:szCs w:val="24"/>
              </w:rPr>
              <w:t>-О</w:t>
            </w:r>
            <w:proofErr w:type="gramEnd"/>
            <w:r w:rsidRPr="004A52C0">
              <w:rPr>
                <w:rFonts w:ascii="Times New Roman" w:hAnsi="Times New Roman" w:cs="Times New Roman"/>
                <w:sz w:val="24"/>
                <w:szCs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lastRenderedPageBreak/>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Минимальный/ максимальный  размер земельного участка – 100/500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Площадь земельных </w:t>
            </w:r>
            <w:r w:rsidRPr="004A52C0">
              <w:rPr>
                <w:rFonts w:ascii="Times New Roman" w:hAnsi="Times New Roman" w:cs="Times New Roman"/>
              </w:rPr>
              <w:lastRenderedPageBreak/>
              <w:t>участков – не подлежит установлению</w:t>
            </w:r>
          </w:p>
          <w:p w:rsidR="00A7405E" w:rsidRPr="004A52C0" w:rsidRDefault="00A7405E" w:rsidP="00A7405E">
            <w:pPr>
              <w:rPr>
                <w:rFonts w:ascii="Times New Roman" w:hAnsi="Times New Roman" w:cs="Times New Roman"/>
              </w:rPr>
            </w:pPr>
          </w:p>
        </w:tc>
        <w:tc>
          <w:tcPr>
            <w:tcW w:w="2292"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Не допускается размещение, строительство индивидуальных жилых домов, без права возведения на нем зданий и строений.</w:t>
            </w: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максимальный  размер земельного участка – 1000/30000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этажей  зданий, строений и </w:t>
            </w:r>
            <w:r w:rsidRPr="004A52C0">
              <w:rPr>
                <w:rFonts w:ascii="Times New Roman" w:hAnsi="Times New Roman" w:cs="Times New Roman"/>
              </w:rPr>
              <w:lastRenderedPageBreak/>
              <w:t>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56.</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292"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Не допускается размещение хозяйственных построек со стороны улиц, за исключением гаражей. </w:t>
            </w:r>
          </w:p>
          <w:p w:rsidR="00A7405E" w:rsidRPr="004A52C0" w:rsidRDefault="00A7405E" w:rsidP="00A7405E">
            <w:pPr>
              <w:rPr>
                <w:rFonts w:ascii="Times New Roman" w:hAnsi="Times New Roman" w:cs="Times New Roman"/>
              </w:rPr>
            </w:pP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Лесополосы</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 xml:space="preserve">Предельные (минимальные и (или) максимальные размеры земельных участков, в том числе их площадь,  не подлежат установлению. </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292"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Внутрихозяйственные дороги</w:t>
            </w:r>
            <w:proofErr w:type="gramStart"/>
            <w:r w:rsidRPr="004A52C0">
              <w:rPr>
                <w:rFonts w:ascii="Times New Roman" w:hAnsi="Times New Roman" w:cs="Times New Roman"/>
              </w:rPr>
              <w:t>.</w:t>
            </w:r>
            <w:proofErr w:type="gramEnd"/>
            <w:r w:rsidRPr="004A52C0">
              <w:rPr>
                <w:rFonts w:ascii="Times New Roman" w:hAnsi="Times New Roman" w:cs="Times New Roman"/>
              </w:rPr>
              <w:t xml:space="preserve"> </w:t>
            </w:r>
            <w:proofErr w:type="gramStart"/>
            <w:r w:rsidRPr="004A52C0">
              <w:rPr>
                <w:rFonts w:ascii="Times New Roman" w:hAnsi="Times New Roman" w:cs="Times New Roman"/>
              </w:rPr>
              <w:t>к</w:t>
            </w:r>
            <w:proofErr w:type="gramEnd"/>
            <w:r w:rsidRPr="004A52C0">
              <w:rPr>
                <w:rFonts w:ascii="Times New Roman" w:hAnsi="Times New Roman" w:cs="Times New Roman"/>
              </w:rPr>
              <w:t>оммуникации</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w:t>
            </w:r>
            <w:r w:rsidRPr="004A52C0">
              <w:rPr>
                <w:rFonts w:ascii="Times New Roman" w:hAnsi="Times New Roman" w:cs="Times New Roman"/>
                <w:color w:val="2D2D2D"/>
                <w:sz w:val="24"/>
                <w:szCs w:val="24"/>
              </w:rPr>
              <w:lastRenderedPageBreak/>
              <w:t>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4A52C0">
              <w:rPr>
                <w:rFonts w:ascii="Times New Roman" w:hAnsi="Times New Roman" w:cs="Times New Roman"/>
                <w:color w:val="2D2D2D"/>
                <w:sz w:val="24"/>
                <w:szCs w:val="24"/>
              </w:rPr>
              <w:br/>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w:t>
            </w:r>
            <w:r w:rsidRPr="004A52C0">
              <w:rPr>
                <w:rFonts w:ascii="Times New Roman" w:hAnsi="Times New Roman" w:cs="Times New Roman"/>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292"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60"/>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Земельные участки для ведения фермерского хозяйства:</w:t>
            </w:r>
          </w:p>
          <w:p w:rsidR="00A7405E" w:rsidRPr="004A52C0" w:rsidRDefault="00A7405E" w:rsidP="00A7405E">
            <w:pPr>
              <w:rPr>
                <w:rFonts w:ascii="Times New Roman" w:hAnsi="Times New Roman" w:cs="Times New Roman"/>
              </w:rPr>
            </w:pPr>
            <w:r w:rsidRPr="004A52C0">
              <w:rPr>
                <w:rFonts w:ascii="Times New Roman" w:hAnsi="Times New Roman" w:cs="Times New Roman"/>
              </w:rPr>
              <w:t>Выращивание зерновых и иных сельскохозяйственных культур;</w:t>
            </w:r>
          </w:p>
          <w:p w:rsidR="00A7405E" w:rsidRPr="004A52C0" w:rsidRDefault="00A7405E" w:rsidP="00A7405E">
            <w:pPr>
              <w:rPr>
                <w:rFonts w:ascii="Times New Roman" w:hAnsi="Times New Roman" w:cs="Times New Roman"/>
              </w:rPr>
            </w:pPr>
            <w:r w:rsidRPr="004A52C0">
              <w:rPr>
                <w:rFonts w:ascii="Times New Roman" w:hAnsi="Times New Roman" w:cs="Times New Roman"/>
              </w:rPr>
              <w:t>Овощеводство;</w:t>
            </w:r>
          </w:p>
          <w:p w:rsidR="00A7405E" w:rsidRPr="004A52C0" w:rsidRDefault="00A7405E" w:rsidP="00A7405E">
            <w:pPr>
              <w:rPr>
                <w:rFonts w:ascii="Times New Roman" w:hAnsi="Times New Roman" w:cs="Times New Roman"/>
              </w:rPr>
            </w:pPr>
            <w:r w:rsidRPr="004A52C0">
              <w:rPr>
                <w:rFonts w:ascii="Times New Roman" w:hAnsi="Times New Roman" w:cs="Times New Roman"/>
              </w:rPr>
              <w:t>Скотоводство.</w:t>
            </w:r>
          </w:p>
        </w:tc>
        <w:tc>
          <w:tcPr>
            <w:tcW w:w="2410" w:type="dxa"/>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w:t>
            </w:r>
            <w:r w:rsidRPr="004A52C0">
              <w:rPr>
                <w:rFonts w:ascii="Times New Roman" w:hAnsi="Times New Roman" w:cs="Times New Roman"/>
                <w:color w:val="2D2D2D"/>
                <w:sz w:val="24"/>
                <w:szCs w:val="24"/>
              </w:rPr>
              <w:lastRenderedPageBreak/>
              <w:t>использованием теплиц;</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4A52C0">
              <w:rPr>
                <w:rFonts w:ascii="Times New Roman" w:hAnsi="Times New Roman" w:cs="Times New Roman"/>
                <w:color w:val="2D2D2D"/>
                <w:sz w:val="24"/>
                <w:szCs w:val="24"/>
              </w:rPr>
              <w:br/>
            </w:r>
          </w:p>
          <w:p w:rsidR="00A7405E" w:rsidRPr="004A52C0" w:rsidRDefault="00A7405E" w:rsidP="00A7405E">
            <w:pPr>
              <w:pStyle w:val="ConsPlusNormal"/>
              <w:ind w:firstLine="0"/>
              <w:rPr>
                <w:rFonts w:ascii="Times New Roman" w:hAnsi="Times New Roman" w:cs="Times New Roman"/>
                <w:sz w:val="24"/>
                <w:szCs w:val="24"/>
              </w:rPr>
            </w:pP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Минимальный/ максимальный  размер земельного участка – 1000/30000 кв. м. </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Площадь земельных </w:t>
            </w:r>
            <w:r w:rsidRPr="004A52C0">
              <w:rPr>
                <w:rFonts w:ascii="Times New Roman" w:hAnsi="Times New Roman" w:cs="Times New Roman"/>
              </w:rPr>
              <w:lastRenderedPageBreak/>
              <w:t>участков – не подлежит установлению</w:t>
            </w:r>
          </w:p>
          <w:p w:rsidR="00A7405E" w:rsidRPr="004A52C0" w:rsidRDefault="00A7405E" w:rsidP="00A7405E">
            <w:pPr>
              <w:rPr>
                <w:rFonts w:ascii="Times New Roman" w:hAnsi="Times New Roman" w:cs="Times New Roman"/>
              </w:rPr>
            </w:pPr>
          </w:p>
          <w:p w:rsidR="00A7405E" w:rsidRPr="004A52C0" w:rsidRDefault="00A7405E" w:rsidP="00A7405E">
            <w:pPr>
              <w:rPr>
                <w:rFonts w:ascii="Times New Roman" w:hAnsi="Times New Roman" w:cs="Times New Roman"/>
              </w:rPr>
            </w:pPr>
          </w:p>
        </w:tc>
        <w:tc>
          <w:tcPr>
            <w:tcW w:w="2292"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Не допускается размещение, строительство индивидуальных жилых домов, без права возведения на нем зданий и строений.</w:t>
            </w:r>
          </w:p>
        </w:tc>
      </w:tr>
      <w:tr w:rsidR="00A7405E" w:rsidRPr="004A52C0" w:rsidTr="00A7405E">
        <w:trPr>
          <w:trHeight w:val="584"/>
        </w:trPr>
        <w:tc>
          <w:tcPr>
            <w:tcW w:w="10055" w:type="dxa"/>
            <w:gridSpan w:val="4"/>
          </w:tcPr>
          <w:p w:rsidR="00A7405E" w:rsidRPr="004A52C0" w:rsidRDefault="00A7405E" w:rsidP="00A7405E">
            <w:pPr>
              <w:rPr>
                <w:rFonts w:ascii="Times New Roman" w:hAnsi="Times New Roman" w:cs="Times New Roman"/>
                <w:b/>
              </w:rPr>
            </w:pPr>
            <w:r w:rsidRPr="004A52C0">
              <w:rPr>
                <w:rFonts w:ascii="Times New Roman" w:hAnsi="Times New Roman" w:cs="Times New Roman"/>
                <w:b/>
              </w:rPr>
              <w:lastRenderedPageBreak/>
              <w:t>2. Условно разрешенный вид использования</w:t>
            </w:r>
          </w:p>
        </w:tc>
      </w:tr>
      <w:tr w:rsidR="00A7405E" w:rsidRPr="004A52C0" w:rsidTr="00A7405E">
        <w:trPr>
          <w:trHeight w:val="584"/>
        </w:trPr>
        <w:tc>
          <w:tcPr>
            <w:tcW w:w="2518"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410"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2835"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292"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Опытно-производственные, учебные, учебно-опытные и учебно-производственные хозяйства</w:t>
            </w:r>
          </w:p>
        </w:tc>
        <w:tc>
          <w:tcPr>
            <w:tcW w:w="2410"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7405E" w:rsidRPr="004A52C0" w:rsidRDefault="00A7405E" w:rsidP="00A7405E">
            <w:pPr>
              <w:textAlignment w:val="baseline"/>
              <w:rPr>
                <w:rFonts w:ascii="Times New Roman" w:hAnsi="Times New Roman" w:cs="Times New Roman"/>
                <w:color w:val="2D2D2D"/>
              </w:rPr>
            </w:pP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не подлежит </w:t>
            </w:r>
            <w:r w:rsidRPr="004A52C0">
              <w:rPr>
                <w:rFonts w:ascii="Times New Roman" w:hAnsi="Times New Roman" w:cs="Times New Roman"/>
              </w:rPr>
              <w:lastRenderedPageBreak/>
              <w:t>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292"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Научно-исследовательские учреждения сельскохозяйственного профиля</w:t>
            </w:r>
          </w:p>
        </w:tc>
        <w:tc>
          <w:tcPr>
            <w:tcW w:w="2410"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292"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730"/>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Карьеры</w:t>
            </w:r>
          </w:p>
        </w:tc>
        <w:tc>
          <w:tcPr>
            <w:tcW w:w="2410" w:type="dxa"/>
          </w:tcPr>
          <w:p w:rsidR="00A7405E" w:rsidRPr="004A52C0" w:rsidRDefault="00A7405E" w:rsidP="00A7405E">
            <w:pPr>
              <w:textAlignment w:val="baseline"/>
              <w:rPr>
                <w:rFonts w:ascii="Times New Roman" w:hAnsi="Times New Roman" w:cs="Times New Roman"/>
                <w:color w:val="2D2D2D"/>
              </w:rPr>
            </w:pPr>
            <w:r w:rsidRPr="004A52C0">
              <w:rPr>
                <w:rFonts w:ascii="Times New Roman" w:hAnsi="Times New Roman" w:cs="Times New Roman"/>
                <w:color w:val="2D2D2D"/>
              </w:rPr>
              <w:t>добыча недр открытым способом (карьеры, отвалы)</w:t>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w:t>
            </w:r>
            <w:r w:rsidRPr="004A52C0">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292"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51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Склады</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сооружений, имеющих назначение по временному хранению, распределению и перевалке грузов</w:t>
            </w:r>
            <w:proofErr w:type="gramStart"/>
            <w:r w:rsidRPr="004A52C0">
              <w:rPr>
                <w:rFonts w:ascii="Times New Roman" w:hAnsi="Times New Roman" w:cs="Times New Roman"/>
                <w:sz w:val="24"/>
                <w:szCs w:val="24"/>
              </w:rPr>
              <w:t xml:space="preserve"> .</w:t>
            </w:r>
            <w:proofErr w:type="gramEnd"/>
          </w:p>
        </w:tc>
        <w:tc>
          <w:tcPr>
            <w:tcW w:w="2835"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Максимальный/минимальный размер земельного участка 300/600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Максимальный процент застройки в границах земельного участка -  </w:t>
            </w:r>
          </w:p>
          <w:p w:rsidR="00A7405E" w:rsidRPr="004A52C0" w:rsidRDefault="00A7405E" w:rsidP="00A7405E">
            <w:pPr>
              <w:rPr>
                <w:rFonts w:ascii="Times New Roman" w:hAnsi="Times New Roman" w:cs="Times New Roman"/>
              </w:rPr>
            </w:pPr>
            <w:r w:rsidRPr="004A52C0">
              <w:rPr>
                <w:rFonts w:ascii="Times New Roman" w:hAnsi="Times New Roman" w:cs="Times New Roman"/>
              </w:rPr>
              <w:t>80 %.</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 xml:space="preserve">не подлежит </w:t>
            </w:r>
            <w:r w:rsidRPr="004A52C0">
              <w:rPr>
                <w:rFonts w:ascii="Times New Roman" w:hAnsi="Times New Roman" w:cs="Times New Roman"/>
                <w:color w:val="000000"/>
              </w:rPr>
              <w:lastRenderedPageBreak/>
              <w:t>установлению</w:t>
            </w:r>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2292" w:type="dxa"/>
          </w:tcPr>
          <w:p w:rsidR="00A7405E" w:rsidRPr="004A52C0" w:rsidRDefault="00A7405E" w:rsidP="00A7405E">
            <w:pPr>
              <w:keepNext/>
              <w:rPr>
                <w:rFonts w:ascii="Times New Roman" w:hAnsi="Times New Roman" w:cs="Times New Roman"/>
              </w:rPr>
            </w:pPr>
            <w:r w:rsidRPr="004A52C0">
              <w:rPr>
                <w:rFonts w:ascii="Times New Roman" w:hAnsi="Times New Roman" w:cs="Times New Roman"/>
              </w:rPr>
              <w:lastRenderedPageBreak/>
              <w:t>Ограничений нет</w:t>
            </w:r>
          </w:p>
        </w:tc>
      </w:tr>
    </w:tbl>
    <w:p w:rsidR="00A7405E" w:rsidRPr="004A52C0" w:rsidRDefault="00A7405E" w:rsidP="00A7405E">
      <w:pPr>
        <w:rPr>
          <w:rFonts w:ascii="Times New Roman" w:hAnsi="Times New Roman" w:cs="Times New Roman"/>
          <w:lang w:eastAsia="zh-CN"/>
        </w:rPr>
      </w:pPr>
    </w:p>
    <w:p w:rsidR="00A7405E" w:rsidRPr="004A52C0" w:rsidRDefault="00A7405E" w:rsidP="00A7405E">
      <w:pPr>
        <w:pStyle w:val="a3"/>
        <w:widowControl w:val="0"/>
        <w:rPr>
          <w:rFonts w:ascii="Times New Roman" w:hAnsi="Times New Roman" w:cs="Times New Roman"/>
          <w:szCs w:val="24"/>
        </w:rPr>
      </w:pPr>
    </w:p>
    <w:p w:rsidR="00A7405E" w:rsidRPr="004A52C0" w:rsidRDefault="00A7405E" w:rsidP="00A7405E">
      <w:pPr>
        <w:rPr>
          <w:rFonts w:ascii="Times New Roman" w:hAnsi="Times New Roman" w:cs="Times New Roman"/>
          <w:lang w:eastAsia="zh-CN"/>
        </w:rPr>
      </w:pPr>
    </w:p>
    <w:p w:rsidR="00A7405E" w:rsidRPr="004A52C0" w:rsidRDefault="00A7405E" w:rsidP="00A7405E">
      <w:pPr>
        <w:pStyle w:val="a3"/>
        <w:widowControl w:val="0"/>
        <w:rPr>
          <w:rFonts w:ascii="Times New Roman" w:hAnsi="Times New Roman" w:cs="Times New Roman"/>
        </w:rPr>
      </w:pPr>
    </w:p>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t>3.   ВСПОМОГАТЕЛЬНЫЕ ВИДЫ РАЗРЕШЁННОГО ИСПОЛЬЗОВАНИЯ – нет.</w:t>
      </w:r>
    </w:p>
    <w:p w:rsidR="00A7405E" w:rsidRPr="004A52C0" w:rsidRDefault="00A7405E" w:rsidP="00A7405E">
      <w:pPr>
        <w:spacing w:after="120"/>
        <w:jc w:val="center"/>
        <w:rPr>
          <w:rFonts w:ascii="Times New Roman" w:hAnsi="Times New Roman" w:cs="Times New Roman"/>
          <w:b/>
          <w:bCs/>
        </w:rPr>
      </w:pP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В зонах сельскохозяйственных угодий (</w:t>
      </w:r>
      <w:r w:rsidRPr="004A52C0">
        <w:rPr>
          <w:rFonts w:ascii="Times New Roman" w:hAnsi="Times New Roman" w:cs="Times New Roman"/>
          <w:b/>
          <w:snapToGrid w:val="0"/>
        </w:rPr>
        <w:t>СХ</w:t>
      </w:r>
      <w:r w:rsidRPr="004A52C0">
        <w:rPr>
          <w:rFonts w:ascii="Times New Roman" w:hAnsi="Times New Roman" w:cs="Times New Roman"/>
          <w:snapToGrid w:val="0"/>
        </w:rPr>
        <w:t>) градостроительная деятельность не осуществляется.</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p>
    <w:p w:rsidR="00A7405E" w:rsidRPr="004A52C0" w:rsidRDefault="00A7405E" w:rsidP="00A7405E">
      <w:pPr>
        <w:pStyle w:val="af1"/>
        <w:spacing w:after="120"/>
        <w:ind w:firstLine="709"/>
        <w:jc w:val="both"/>
        <w:rPr>
          <w:b w:val="0"/>
        </w:rPr>
      </w:pPr>
      <w:r w:rsidRPr="004A52C0">
        <w:rPr>
          <w:b w:val="0"/>
        </w:rPr>
        <w:t xml:space="preserve">Статья 26. Зоны специального назначения и виды разрешенного использования земельных участков </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К зонам специального назначения относятся:</w:t>
      </w:r>
    </w:p>
    <w:p w:rsidR="00A7405E" w:rsidRPr="004A52C0" w:rsidRDefault="00A7405E" w:rsidP="00A7405E">
      <w:pPr>
        <w:autoSpaceDE w:val="0"/>
        <w:autoSpaceDN w:val="0"/>
        <w:adjustRightInd w:val="0"/>
        <w:spacing w:after="120"/>
        <w:ind w:firstLine="709"/>
        <w:jc w:val="both"/>
        <w:rPr>
          <w:rFonts w:ascii="Times New Roman" w:hAnsi="Times New Roman" w:cs="Times New Roman"/>
          <w:snapToGrid w:val="0"/>
        </w:rPr>
      </w:pPr>
      <w:r w:rsidRPr="004A52C0">
        <w:rPr>
          <w:rFonts w:ascii="Times New Roman" w:hAnsi="Times New Roman" w:cs="Times New Roman"/>
          <w:b/>
          <w:snapToGrid w:val="0"/>
        </w:rPr>
        <w:t>Зона кладбищ  (СН-1)</w:t>
      </w:r>
      <w:r w:rsidRPr="004A52C0">
        <w:rPr>
          <w:rFonts w:ascii="Times New Roman" w:hAnsi="Times New Roman" w:cs="Times New Roman"/>
          <w:snapToGrid w:val="0"/>
        </w:rPr>
        <w:t xml:space="preserve"> - используется для размещения объектов погребения и оказания ритуальных услуг населению </w:t>
      </w:r>
      <w:r w:rsidRPr="004A52C0">
        <w:rPr>
          <w:rFonts w:ascii="Times New Roman" w:hAnsi="Times New Roman" w:cs="Times New Roman"/>
        </w:rPr>
        <w:t>муниципального образования  «городское поселение Букачачинское»</w:t>
      </w:r>
      <w:r w:rsidRPr="004A52C0">
        <w:rPr>
          <w:rFonts w:ascii="Times New Roman" w:hAnsi="Times New Roman" w:cs="Times New Roman"/>
          <w:snapToGrid w:val="0"/>
        </w:rPr>
        <w:t xml:space="preserve">. </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t>1.   ОСНОВНЫЕ ВИДЫ РАЗРЕШЁННОГО ИСПОЛЬЗОВАНИЯ</w:t>
      </w: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268"/>
      </w:tblGrid>
      <w:tr w:rsidR="00A7405E" w:rsidRPr="004A52C0" w:rsidTr="00A7405E">
        <w:trPr>
          <w:trHeight w:val="584"/>
        </w:trPr>
        <w:tc>
          <w:tcPr>
            <w:tcW w:w="2518"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410"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2835"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268"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84"/>
        </w:trPr>
        <w:tc>
          <w:tcPr>
            <w:tcW w:w="2518"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Зеленые насаждения (древесно-кустарниковые насаждения)</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Зеленые насаждения (древесно-кустарниковые насаждения)</w:t>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w:t>
            </w:r>
            <w:r w:rsidRPr="004A52C0">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26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518"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Ритуальная деятельность</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кладбищ, крематориев и мест захоронения;</w:t>
            </w:r>
          </w:p>
          <w:p w:rsidR="00A7405E" w:rsidRPr="004A52C0" w:rsidRDefault="00A7405E" w:rsidP="00A7405E">
            <w:pPr>
              <w:keepNext/>
              <w:rPr>
                <w:rFonts w:ascii="Times New Roman" w:hAnsi="Times New Roman" w:cs="Times New Roman"/>
                <w:b/>
              </w:rPr>
            </w:pPr>
            <w:r w:rsidRPr="004A52C0">
              <w:rPr>
                <w:rFonts w:ascii="Times New Roman" w:hAnsi="Times New Roman" w:cs="Times New Roman"/>
              </w:rPr>
              <w:t>- размещение соответствующих культовых сооружений</w:t>
            </w:r>
          </w:p>
        </w:tc>
        <w:tc>
          <w:tcPr>
            <w:tcW w:w="2835" w:type="dxa"/>
            <w:vAlign w:val="center"/>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rPr>
                <w:rFonts w:ascii="Times New Roman" w:hAnsi="Times New Roman" w:cs="Times New Roman"/>
                <w:color w:val="FF0000"/>
              </w:rPr>
            </w:pP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1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процент захоронений по отношению к общей площади кладбища – 65.</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80,0</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Предельная высота зданий, строений и сооружений  - </w:t>
            </w:r>
            <w:r w:rsidRPr="004A52C0">
              <w:rPr>
                <w:rFonts w:ascii="Times New Roman" w:hAnsi="Times New Roman" w:cs="Times New Roman"/>
              </w:rPr>
              <w:lastRenderedPageBreak/>
              <w:t>не подлежит установлению</w:t>
            </w:r>
          </w:p>
          <w:p w:rsidR="00A7405E" w:rsidRPr="004A52C0" w:rsidRDefault="00A7405E" w:rsidP="00A7405E">
            <w:pPr>
              <w:keepNext/>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268" w:type="dxa"/>
          </w:tcPr>
          <w:p w:rsidR="00A7405E" w:rsidRPr="004A52C0" w:rsidRDefault="00A7405E" w:rsidP="00A7405E">
            <w:pPr>
              <w:keepNext/>
              <w:rPr>
                <w:rFonts w:ascii="Times New Roman" w:hAnsi="Times New Roman" w:cs="Times New Roman"/>
                <w:b/>
              </w:rPr>
            </w:pPr>
            <w:r w:rsidRPr="004A52C0">
              <w:rPr>
                <w:rFonts w:ascii="Times New Roman" w:hAnsi="Times New Roman" w:cs="Times New Roman"/>
              </w:rPr>
              <w:lastRenderedPageBreak/>
              <w:t>Запрещается строительство объектов капитального строительства, несовместимых с функциональным назначением территории</w:t>
            </w:r>
          </w:p>
        </w:tc>
      </w:tr>
    </w:tbl>
    <w:p w:rsidR="00A7405E" w:rsidRPr="004A52C0" w:rsidRDefault="00A7405E" w:rsidP="00A7405E">
      <w:pPr>
        <w:pStyle w:val="a3"/>
        <w:rPr>
          <w:rFonts w:ascii="Times New Roman" w:hAnsi="Times New Roman" w:cs="Times New Roman"/>
        </w:rPr>
      </w:pPr>
    </w:p>
    <w:p w:rsidR="00A7405E" w:rsidRPr="004A52C0" w:rsidRDefault="00A7405E" w:rsidP="00A7405E">
      <w:pPr>
        <w:pStyle w:val="a3"/>
        <w:widowControl w:val="0"/>
        <w:rPr>
          <w:rFonts w:ascii="Times New Roman" w:hAnsi="Times New Roman" w:cs="Times New Roman"/>
          <w:b/>
          <w:sz w:val="20"/>
        </w:rPr>
      </w:pPr>
      <w:r w:rsidRPr="004A52C0">
        <w:rPr>
          <w:rFonts w:ascii="Times New Roman" w:hAnsi="Times New Roman" w:cs="Times New Roman"/>
          <w:b/>
          <w:sz w:val="20"/>
        </w:rPr>
        <w:t xml:space="preserve">2.   УСЛОВНО РАЗРЕШЁННЫЕ ВИДЫ ИСПОЛЬЗОВАНИЯ </w:t>
      </w:r>
    </w:p>
    <w:p w:rsidR="00A7405E" w:rsidRPr="004A52C0" w:rsidRDefault="00A7405E" w:rsidP="00A7405E">
      <w:pPr>
        <w:pStyle w:val="a3"/>
        <w:widowControl w:val="0"/>
        <w:rPr>
          <w:rFonts w:ascii="Times New Roman" w:hAnsi="Times New Roman" w:cs="Times New Roman"/>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71"/>
        <w:gridCol w:w="2861"/>
        <w:gridCol w:w="3132"/>
        <w:gridCol w:w="1867"/>
      </w:tblGrid>
      <w:tr w:rsidR="00A7405E" w:rsidRPr="004A52C0" w:rsidTr="00A7405E">
        <w:trPr>
          <w:trHeight w:val="1262"/>
        </w:trPr>
        <w:tc>
          <w:tcPr>
            <w:tcW w:w="2331"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420"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020"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Здания коммунального назначения, не имеющие вредностей</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оказания населению или организациям бытовых услуг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бани,  прачечные)</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020"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Торговые здания, киоски</w:t>
            </w:r>
          </w:p>
        </w:tc>
        <w:tc>
          <w:tcPr>
            <w:tcW w:w="242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Объекты мелкорозничной торговли во временных сооружениях и вне их, рассчитанные на малый поток посетителей:</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Киоски. Павильоны, палатки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Предельное количество </w:t>
            </w:r>
            <w:r w:rsidRPr="004A52C0">
              <w:rPr>
                <w:rFonts w:ascii="Times New Roman" w:hAnsi="Times New Roman" w:cs="Times New Roman"/>
              </w:rPr>
              <w:lastRenderedPageBreak/>
              <w:t>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020"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Поликлиники, амбулатории</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аптечные киоски и стоматологические кабинеты –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 xml:space="preserve">Гаражи, станции технического обслуживания, </w:t>
            </w:r>
            <w:r w:rsidRPr="004A52C0">
              <w:rPr>
                <w:rFonts w:ascii="Times New Roman" w:hAnsi="Times New Roman" w:cs="Times New Roman"/>
                <w:szCs w:val="24"/>
              </w:rPr>
              <w:lastRenderedPageBreak/>
              <w:t>автозаправочные станции</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lastRenderedPageBreak/>
              <w:t xml:space="preserve">- Размещение постоянных или временных гаражей с </w:t>
            </w:r>
            <w:r w:rsidRPr="004A52C0">
              <w:rPr>
                <w:rFonts w:ascii="Times New Roman" w:hAnsi="Times New Roman" w:cs="Times New Roman"/>
                <w:sz w:val="24"/>
                <w:szCs w:val="24"/>
              </w:rPr>
              <w:lastRenderedPageBreak/>
              <w:t>несколькими стояночными местами, стоянок (парковок), гаражей, в том числе многоярусных, не указанных в коде 2.7.1</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xml:space="preserve">Минимальные/максимальные размеры земельных участков автомобильных моек и </w:t>
            </w:r>
            <w:r w:rsidRPr="004A52C0">
              <w:rPr>
                <w:rFonts w:ascii="Times New Roman" w:hAnsi="Times New Roman" w:cs="Times New Roman"/>
              </w:rPr>
              <w:lastRenderedPageBreak/>
              <w:t>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Площадь земельных участков – </w:t>
            </w:r>
            <w:r w:rsidRPr="004A52C0">
              <w:rPr>
                <w:rFonts w:ascii="Times New Roman" w:hAnsi="Times New Roman" w:cs="Times New Roman"/>
                <w:color w:val="000000"/>
              </w:rPr>
              <w:t>не подлежит установлению</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Площадки для отдыха лиц, работающих на предприятиях</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Спортплощадки, теннисные корты.</w:t>
            </w:r>
          </w:p>
        </w:tc>
        <w:tc>
          <w:tcPr>
            <w:tcW w:w="3260" w:type="dxa"/>
          </w:tcPr>
          <w:p w:rsidR="00A7405E" w:rsidRPr="004A52C0" w:rsidRDefault="00A7405E" w:rsidP="00A7405E">
            <w:pPr>
              <w:rPr>
                <w:rFonts w:ascii="Times New Roman" w:hAnsi="Times New Roman" w:cs="Times New Roman"/>
                <w:color w:val="FF0000"/>
              </w:rPr>
            </w:pPr>
            <w:proofErr w:type="gramStart"/>
            <w:r w:rsidRPr="004A52C0">
              <w:rPr>
                <w:rFonts w:ascii="Times New Roman" w:hAnsi="Times New Roman" w:cs="Times New Roman"/>
              </w:rPr>
              <w:t xml:space="preserve">Предельные (минимальные и (или) максимальные размеры земельных участков, в том </w:t>
            </w:r>
            <w:r w:rsidRPr="004A52C0">
              <w:rPr>
                <w:rFonts w:ascii="Times New Roman" w:hAnsi="Times New Roman" w:cs="Times New Roman"/>
              </w:rPr>
              <w:lastRenderedPageBreak/>
              <w:t>числе их площадь – не</w:t>
            </w:r>
            <w:r w:rsidRPr="004A52C0">
              <w:rPr>
                <w:rFonts w:ascii="Times New Roman" w:hAnsi="Times New Roman" w:cs="Times New Roman"/>
                <w:color w:val="000000"/>
              </w:rPr>
              <w:t xml:space="preserve">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tc>
        <w:tc>
          <w:tcPr>
            <w:tcW w:w="2020"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Транспортные сооружения: автодороги, проезды, тротуары, стоянки автомобилей и велосипедов</w:t>
            </w:r>
          </w:p>
        </w:tc>
        <w:tc>
          <w:tcPr>
            <w:tcW w:w="2420" w:type="dxa"/>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 xml:space="preserve">Размещение автомобильных дорог и технически связанных с ними сооружений; </w:t>
            </w: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Предельная высота зданий, строений и сооружений - не </w:t>
            </w:r>
            <w:r w:rsidRPr="004A52C0">
              <w:rPr>
                <w:rFonts w:ascii="Times New Roman" w:hAnsi="Times New Roman" w:cs="Times New Roman"/>
              </w:rPr>
              <w:lastRenderedPageBreak/>
              <w:t>подлежит установлению.</w:t>
            </w:r>
          </w:p>
          <w:p w:rsidR="00A7405E" w:rsidRPr="004A52C0" w:rsidRDefault="00A7405E" w:rsidP="00A7405E">
            <w:pPr>
              <w:rPr>
                <w:rFonts w:ascii="Times New Roman" w:hAnsi="Times New Roman" w:cs="Times New Roman"/>
              </w:rPr>
            </w:pP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bl>
    <w:p w:rsidR="00A7405E" w:rsidRPr="004A52C0" w:rsidRDefault="00A7405E" w:rsidP="00A7405E">
      <w:pPr>
        <w:pStyle w:val="a3"/>
        <w:rPr>
          <w:rFonts w:ascii="Times New Roman" w:hAnsi="Times New Roman" w:cs="Times New Roman"/>
        </w:rPr>
      </w:pPr>
    </w:p>
    <w:p w:rsidR="00A7405E" w:rsidRPr="004A52C0" w:rsidRDefault="00A7405E" w:rsidP="00A7405E">
      <w:pPr>
        <w:pStyle w:val="a3"/>
        <w:ind w:left="708"/>
        <w:rPr>
          <w:rFonts w:ascii="Times New Roman" w:hAnsi="Times New Roman" w:cs="Times New Roman"/>
          <w:b/>
          <w:sz w:val="20"/>
        </w:rPr>
      </w:pPr>
      <w:r w:rsidRPr="004A52C0">
        <w:rPr>
          <w:rFonts w:ascii="Times New Roman" w:hAnsi="Times New Roman" w:cs="Times New Roman"/>
          <w:b/>
          <w:sz w:val="20"/>
        </w:rPr>
        <w:t>3.ВСПОМОГАТЕЛЬНЫЕ ВИДЫ РАЗРЕШЁННОГО ИСПОЛЬЗОВАНИЯ – нет.</w:t>
      </w:r>
    </w:p>
    <w:p w:rsidR="00A7405E" w:rsidRPr="004A52C0" w:rsidRDefault="00A7405E" w:rsidP="00A7405E">
      <w:pPr>
        <w:pStyle w:val="a3"/>
        <w:ind w:left="708"/>
        <w:rPr>
          <w:rFonts w:ascii="Times New Roman" w:hAnsi="Times New Roman" w:cs="Times New Roman"/>
          <w:b/>
          <w:sz w:val="20"/>
        </w:rPr>
      </w:pP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b/>
          <w:snapToGrid w:val="0"/>
        </w:rPr>
        <w:t>Зону полигонов промышленных и бытовых отходов, скотомогильников (СН-2)</w:t>
      </w:r>
      <w:r w:rsidRPr="004A52C0">
        <w:rPr>
          <w:rFonts w:ascii="Times New Roman" w:hAnsi="Times New Roman" w:cs="Times New Roman"/>
          <w:snapToGrid w:val="0"/>
        </w:rPr>
        <w:t xml:space="preserve"> - используется для размещения предприятий по складированию и утилизации промышленных и бытовых отходов.</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A7405E" w:rsidRPr="004A52C0" w:rsidRDefault="00A7405E" w:rsidP="00A7405E">
      <w:pPr>
        <w:pStyle w:val="a3"/>
        <w:rPr>
          <w:rFonts w:ascii="Times New Roman" w:hAnsi="Times New Roman" w:cs="Times New Roman"/>
          <w:b/>
          <w:sz w:val="20"/>
        </w:rPr>
      </w:pPr>
      <w:r w:rsidRPr="004A52C0">
        <w:rPr>
          <w:rFonts w:ascii="Times New Roman" w:hAnsi="Times New Roman" w:cs="Times New Roman"/>
          <w:b/>
          <w:sz w:val="20"/>
        </w:rPr>
        <w:t>1.   ОСНОВНЫЕ ВИДЫ РАЗРЕШЁННОГО ИСПОЛЬЗОВАНИЯ</w:t>
      </w:r>
    </w:p>
    <w:p w:rsidR="00A7405E" w:rsidRPr="004A52C0" w:rsidRDefault="00A7405E" w:rsidP="00A7405E">
      <w:pPr>
        <w:pStyle w:val="a3"/>
        <w:rPr>
          <w:rFonts w:ascii="Times New Roman" w:hAnsi="Times New Roman" w:cs="Times New Roman"/>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268"/>
      </w:tblGrid>
      <w:tr w:rsidR="00A7405E" w:rsidRPr="004A52C0" w:rsidTr="00A7405E">
        <w:trPr>
          <w:trHeight w:val="584"/>
        </w:trPr>
        <w:tc>
          <w:tcPr>
            <w:tcW w:w="2518"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Виды разрешенного использования земельных участков и объектов капитального строительства</w:t>
            </w:r>
          </w:p>
        </w:tc>
        <w:tc>
          <w:tcPr>
            <w:tcW w:w="2410"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Описание вида разрешенного использования земельных участков</w:t>
            </w:r>
          </w:p>
        </w:tc>
        <w:tc>
          <w:tcPr>
            <w:tcW w:w="2835"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268"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t>Ограничения использования земельных участков и объектов капитального строительства</w:t>
            </w:r>
          </w:p>
        </w:tc>
      </w:tr>
      <w:tr w:rsidR="00A7405E" w:rsidRPr="004A52C0" w:rsidTr="00A7405E">
        <w:trPr>
          <w:trHeight w:val="584"/>
        </w:trPr>
        <w:tc>
          <w:tcPr>
            <w:tcW w:w="2518"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Зеленые насаждения (древесно-кустарниковые насаждения)</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Зеленые насаждения (древесно-кустарниковые насаждения)</w:t>
            </w:r>
          </w:p>
        </w:tc>
        <w:tc>
          <w:tcPr>
            <w:tcW w:w="2835"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Максимальный процент застройки  в границах земельного участка - не </w:t>
            </w:r>
            <w:r w:rsidRPr="004A52C0">
              <w:rPr>
                <w:rFonts w:ascii="Times New Roman" w:hAnsi="Times New Roman" w:cs="Times New Roman"/>
              </w:rPr>
              <w:lastRenderedPageBreak/>
              <w:t>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268"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518"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Ритуальная деятельность</w:t>
            </w:r>
          </w:p>
        </w:tc>
        <w:tc>
          <w:tcPr>
            <w:tcW w:w="241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кладбищ, крематориев и мест захоронения;</w:t>
            </w:r>
          </w:p>
          <w:p w:rsidR="00A7405E" w:rsidRPr="004A52C0" w:rsidRDefault="00A7405E" w:rsidP="00A7405E">
            <w:pPr>
              <w:keepNext/>
              <w:rPr>
                <w:rFonts w:ascii="Times New Roman" w:hAnsi="Times New Roman" w:cs="Times New Roman"/>
                <w:b/>
              </w:rPr>
            </w:pPr>
            <w:r w:rsidRPr="004A52C0">
              <w:rPr>
                <w:rFonts w:ascii="Times New Roman" w:hAnsi="Times New Roman" w:cs="Times New Roman"/>
              </w:rPr>
              <w:t>- размещение соответствующих культовых сооружений</w:t>
            </w:r>
          </w:p>
        </w:tc>
        <w:tc>
          <w:tcPr>
            <w:tcW w:w="2835" w:type="dxa"/>
            <w:vAlign w:val="center"/>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1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Минимальный процент захоронений по отношению к общей площади кладбища – 65.</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keepNext/>
              <w:rPr>
                <w:rFonts w:ascii="Times New Roman" w:hAnsi="Times New Roman" w:cs="Times New Roman"/>
                <w:b/>
              </w:rPr>
            </w:pPr>
            <w:r w:rsidRPr="004A52C0">
              <w:rPr>
                <w:rFonts w:ascii="Times New Roman" w:hAnsi="Times New Roman" w:cs="Times New Roman"/>
              </w:rPr>
              <w:t>Предельная высота ограждения – 2 м</w:t>
            </w:r>
          </w:p>
        </w:tc>
        <w:tc>
          <w:tcPr>
            <w:tcW w:w="2268" w:type="dxa"/>
          </w:tcPr>
          <w:p w:rsidR="00A7405E" w:rsidRPr="004A52C0" w:rsidRDefault="00A7405E" w:rsidP="00A7405E">
            <w:pPr>
              <w:keepNext/>
              <w:rPr>
                <w:rFonts w:ascii="Times New Roman" w:hAnsi="Times New Roman" w:cs="Times New Roman"/>
                <w:b/>
              </w:rPr>
            </w:pPr>
            <w:r w:rsidRPr="004A52C0">
              <w:rPr>
                <w:rFonts w:ascii="Times New Roman" w:hAnsi="Times New Roman" w:cs="Times New Roman"/>
              </w:rPr>
              <w:t>Запрещается строительство объектов капитального строительства, несовместимых с функциональным назначением территории</w:t>
            </w:r>
          </w:p>
        </w:tc>
      </w:tr>
    </w:tbl>
    <w:p w:rsidR="00A7405E" w:rsidRPr="004A52C0" w:rsidRDefault="00A7405E" w:rsidP="00A7405E">
      <w:pPr>
        <w:pStyle w:val="a3"/>
        <w:rPr>
          <w:rFonts w:ascii="Times New Roman" w:hAnsi="Times New Roman" w:cs="Times New Roman"/>
        </w:rPr>
      </w:pPr>
    </w:p>
    <w:p w:rsidR="00A7405E" w:rsidRPr="004A52C0" w:rsidRDefault="00A7405E" w:rsidP="00A7405E">
      <w:pPr>
        <w:pStyle w:val="a3"/>
        <w:widowControl w:val="0"/>
        <w:rPr>
          <w:rFonts w:ascii="Times New Roman" w:hAnsi="Times New Roman" w:cs="Times New Roman"/>
          <w:b/>
          <w:sz w:val="20"/>
        </w:rPr>
      </w:pPr>
      <w:r w:rsidRPr="004A52C0">
        <w:rPr>
          <w:rFonts w:ascii="Times New Roman" w:hAnsi="Times New Roman" w:cs="Times New Roman"/>
          <w:b/>
          <w:sz w:val="20"/>
        </w:rPr>
        <w:t xml:space="preserve">2.   УСЛОВНО РАЗРЕШЁННЫЕ ВИДЫ ИСПОЛЬЗОВАНИЯ </w:t>
      </w:r>
    </w:p>
    <w:p w:rsidR="00A7405E" w:rsidRPr="004A52C0" w:rsidRDefault="00A7405E" w:rsidP="00A7405E">
      <w:pPr>
        <w:pStyle w:val="a3"/>
        <w:widowControl w:val="0"/>
        <w:rPr>
          <w:rFonts w:ascii="Times New Roman" w:hAnsi="Times New Roman" w:cs="Times New Roman"/>
          <w:b/>
          <w:sz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71"/>
        <w:gridCol w:w="2861"/>
        <w:gridCol w:w="3132"/>
        <w:gridCol w:w="1867"/>
      </w:tblGrid>
      <w:tr w:rsidR="00A7405E" w:rsidRPr="004A52C0" w:rsidTr="00A7405E">
        <w:trPr>
          <w:trHeight w:val="1262"/>
        </w:trPr>
        <w:tc>
          <w:tcPr>
            <w:tcW w:w="2331" w:type="dxa"/>
            <w:vAlign w:val="center"/>
          </w:tcPr>
          <w:p w:rsidR="00A7405E" w:rsidRPr="004A52C0" w:rsidRDefault="00A7405E" w:rsidP="00A7405E">
            <w:pPr>
              <w:pStyle w:val="a5"/>
              <w:ind w:left="0"/>
              <w:rPr>
                <w:rFonts w:ascii="Times New Roman" w:hAnsi="Times New Roman" w:cs="Times New Roman"/>
                <w:b/>
              </w:rPr>
            </w:pPr>
            <w:r w:rsidRPr="004A52C0">
              <w:rPr>
                <w:rFonts w:ascii="Times New Roman" w:hAnsi="Times New Roman" w:cs="Times New Roman"/>
                <w:b/>
              </w:rPr>
              <w:t xml:space="preserve">Виды разрешенного использования земельных участков и </w:t>
            </w:r>
            <w:r w:rsidRPr="004A52C0">
              <w:rPr>
                <w:rFonts w:ascii="Times New Roman" w:hAnsi="Times New Roman" w:cs="Times New Roman"/>
                <w:b/>
              </w:rPr>
              <w:lastRenderedPageBreak/>
              <w:t>объектов капитального строительства</w:t>
            </w:r>
          </w:p>
        </w:tc>
        <w:tc>
          <w:tcPr>
            <w:tcW w:w="2420" w:type="dxa"/>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lastRenderedPageBreak/>
              <w:t>Описание вида разрешенного использования земельных участков</w:t>
            </w:r>
          </w:p>
        </w:tc>
        <w:tc>
          <w:tcPr>
            <w:tcW w:w="3260" w:type="dxa"/>
            <w:vAlign w:val="center"/>
          </w:tcPr>
          <w:p w:rsidR="00A7405E" w:rsidRPr="004A52C0" w:rsidRDefault="00A7405E" w:rsidP="00A7405E">
            <w:pPr>
              <w:pStyle w:val="ConsPlusNormal"/>
              <w:ind w:firstLine="540"/>
              <w:jc w:val="both"/>
              <w:outlineLvl w:val="1"/>
              <w:rPr>
                <w:rFonts w:ascii="Times New Roman" w:hAnsi="Times New Roman" w:cs="Times New Roman"/>
                <w:b/>
                <w:sz w:val="22"/>
                <w:szCs w:val="22"/>
              </w:rPr>
            </w:pPr>
            <w:r w:rsidRPr="004A52C0">
              <w:rPr>
                <w:rFonts w:ascii="Times New Roman" w:hAnsi="Times New Roman" w:cs="Times New Roman"/>
                <w:b/>
                <w:sz w:val="22"/>
                <w:szCs w:val="22"/>
              </w:rPr>
              <w:t xml:space="preserve">Предельные (минимальные и (или) максимальные) размеры земельных участков и предельные параметры разрешенного </w:t>
            </w:r>
            <w:r w:rsidRPr="004A52C0">
              <w:rPr>
                <w:rFonts w:ascii="Times New Roman" w:hAnsi="Times New Roman" w:cs="Times New Roman"/>
                <w:b/>
                <w:sz w:val="22"/>
                <w:szCs w:val="22"/>
              </w:rPr>
              <w:lastRenderedPageBreak/>
              <w:t>строительства, реконструкции объектов капитального строительства</w:t>
            </w:r>
          </w:p>
          <w:p w:rsidR="00A7405E" w:rsidRPr="004A52C0" w:rsidRDefault="00A7405E" w:rsidP="00A7405E">
            <w:pPr>
              <w:pStyle w:val="ConsPlusNormal"/>
              <w:ind w:firstLine="540"/>
              <w:jc w:val="both"/>
              <w:rPr>
                <w:rFonts w:ascii="Times New Roman" w:hAnsi="Times New Roman" w:cs="Times New Roman"/>
                <w:b/>
                <w:sz w:val="22"/>
                <w:szCs w:val="22"/>
              </w:rPr>
            </w:pPr>
          </w:p>
          <w:p w:rsidR="00A7405E" w:rsidRPr="004A52C0" w:rsidRDefault="00A7405E" w:rsidP="00A7405E">
            <w:pPr>
              <w:jc w:val="center"/>
              <w:rPr>
                <w:rFonts w:ascii="Times New Roman" w:hAnsi="Times New Roman" w:cs="Times New Roman"/>
                <w:b/>
              </w:rPr>
            </w:pPr>
          </w:p>
        </w:tc>
        <w:tc>
          <w:tcPr>
            <w:tcW w:w="2020" w:type="dxa"/>
            <w:vAlign w:val="center"/>
          </w:tcPr>
          <w:p w:rsidR="00A7405E" w:rsidRPr="004A52C0" w:rsidRDefault="00A7405E" w:rsidP="00A7405E">
            <w:pPr>
              <w:jc w:val="center"/>
              <w:rPr>
                <w:rFonts w:ascii="Times New Roman" w:hAnsi="Times New Roman" w:cs="Times New Roman"/>
                <w:b/>
              </w:rPr>
            </w:pPr>
            <w:r w:rsidRPr="004A52C0">
              <w:rPr>
                <w:rFonts w:ascii="Times New Roman" w:hAnsi="Times New Roman" w:cs="Times New Roman"/>
                <w:b/>
              </w:rPr>
              <w:lastRenderedPageBreak/>
              <w:t xml:space="preserve">Ограничения использования земельных участков и объектов </w:t>
            </w:r>
            <w:r w:rsidRPr="004A52C0">
              <w:rPr>
                <w:rFonts w:ascii="Times New Roman" w:hAnsi="Times New Roman" w:cs="Times New Roman"/>
                <w:b/>
              </w:rPr>
              <w:lastRenderedPageBreak/>
              <w:t>капитального строительства</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proofErr w:type="gramStart"/>
            <w:r w:rsidRPr="004A52C0">
              <w:rPr>
                <w:rFonts w:ascii="Times New Roman" w:hAnsi="Times New Roman" w:cs="Times New Roman"/>
                <w:sz w:val="24"/>
                <w:szCs w:val="24"/>
              </w:rP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p w:rsidR="00A7405E" w:rsidRPr="004A52C0" w:rsidRDefault="00A7405E" w:rsidP="00A7405E">
            <w:pPr>
              <w:pStyle w:val="ConsPlusNormal"/>
              <w:ind w:firstLine="0"/>
              <w:rPr>
                <w:rFonts w:ascii="Times New Roman" w:hAnsi="Times New Roman" w:cs="Times New Roman"/>
                <w:sz w:val="24"/>
                <w:szCs w:val="24"/>
              </w:rPr>
            </w:pPr>
          </w:p>
          <w:p w:rsidR="00A7405E" w:rsidRPr="004A52C0" w:rsidRDefault="00A7405E" w:rsidP="00A7405E">
            <w:pPr>
              <w:pStyle w:val="ConsPlusNormal"/>
              <w:ind w:firstLine="0"/>
              <w:rPr>
                <w:rFonts w:ascii="Times New Roman" w:hAnsi="Times New Roman" w:cs="Times New Roman"/>
                <w:sz w:val="24"/>
                <w:szCs w:val="24"/>
              </w:rPr>
            </w:pP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 максимальные размеры земельного участка – 500/2000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Площадь земельных участков - </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Здания коммунального назначения, не имеющие вредностей</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xml:space="preserve">- Размещение объектов капитального строительства, предназначенных для оказания населению или организациям бытовых услуг </w:t>
            </w:r>
            <w:proofErr w:type="gramStart"/>
            <w:r w:rsidRPr="004A52C0">
              <w:rPr>
                <w:rFonts w:ascii="Times New Roman" w:hAnsi="Times New Roman" w:cs="Times New Roman"/>
                <w:sz w:val="24"/>
                <w:szCs w:val="24"/>
              </w:rPr>
              <w:t xml:space="preserve">( </w:t>
            </w:r>
            <w:proofErr w:type="gramEnd"/>
            <w:r w:rsidRPr="004A52C0">
              <w:rPr>
                <w:rFonts w:ascii="Times New Roman" w:hAnsi="Times New Roman" w:cs="Times New Roman"/>
                <w:sz w:val="24"/>
                <w:szCs w:val="24"/>
              </w:rPr>
              <w:t>бани,  прачечные)</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A52C0">
              <w:rPr>
                <w:rFonts w:ascii="Times New Roman" w:hAnsi="Times New Roman" w:cs="Times New Roman"/>
                <w:sz w:val="24"/>
                <w:szCs w:val="24"/>
              </w:rPr>
              <w:lastRenderedPageBreak/>
              <w:t>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80%.</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w:t>
            </w:r>
            <w:r w:rsidRPr="004A52C0">
              <w:rPr>
                <w:rFonts w:ascii="Times New Roman" w:hAnsi="Times New Roman" w:cs="Times New Roman"/>
                <w:color w:val="FF0000"/>
              </w:rPr>
              <w:t xml:space="preserve"> </w:t>
            </w:r>
            <w:r w:rsidRPr="004A52C0">
              <w:rPr>
                <w:rFonts w:ascii="Times New Roman" w:hAnsi="Times New Roman" w:cs="Times New Roman"/>
                <w:color w:val="000000"/>
              </w:rPr>
              <w:t>– не подлежит установлению</w:t>
            </w:r>
          </w:p>
        </w:tc>
        <w:tc>
          <w:tcPr>
            <w:tcW w:w="2020"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Торговые здания, киоски</w:t>
            </w:r>
          </w:p>
        </w:tc>
        <w:tc>
          <w:tcPr>
            <w:tcW w:w="2420" w:type="dxa"/>
          </w:tcPr>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Торговля:</w:t>
            </w:r>
          </w:p>
          <w:p w:rsidR="00A7405E" w:rsidRPr="004A52C0" w:rsidRDefault="00A7405E" w:rsidP="00A7405E">
            <w:pPr>
              <w:tabs>
                <w:tab w:val="center" w:pos="4677"/>
                <w:tab w:val="right" w:pos="9355"/>
              </w:tabs>
              <w:rPr>
                <w:rFonts w:ascii="Times New Roman" w:hAnsi="Times New Roman" w:cs="Times New Roman"/>
              </w:rPr>
            </w:pPr>
            <w:proofErr w:type="gramStart"/>
            <w:r w:rsidRPr="004A52C0">
              <w:rPr>
                <w:rFonts w:ascii="Times New Roman" w:hAnsi="Times New Roman" w:cs="Times New Roman"/>
              </w:rPr>
              <w:t>Объекты мелкорозничной торговли во временных сооружениях и вне их, рассчитанные на малый поток посетителей:</w:t>
            </w:r>
            <w:proofErr w:type="gramEnd"/>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Киоски. Павильоны, палатки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земельного участка – 600/3000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color w:val="FF0000"/>
              </w:rPr>
            </w:pPr>
            <w:r w:rsidRPr="004A52C0">
              <w:rPr>
                <w:rFonts w:ascii="Times New Roman" w:hAnsi="Times New Roman" w:cs="Times New Roman"/>
              </w:rPr>
              <w:t>Площадь земельных участков – не</w:t>
            </w:r>
            <w:r w:rsidRPr="004A52C0">
              <w:rPr>
                <w:rFonts w:ascii="Times New Roman" w:hAnsi="Times New Roman" w:cs="Times New Roman"/>
                <w:color w:val="000000"/>
              </w:rPr>
              <w:t xml:space="preserve"> подлежит установлению</w:t>
            </w:r>
          </w:p>
        </w:tc>
        <w:tc>
          <w:tcPr>
            <w:tcW w:w="2020"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t>Поликлиники, амбулатории</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w:t>
            </w:r>
            <w:r w:rsidRPr="004A52C0">
              <w:rPr>
                <w:rFonts w:ascii="Times New Roman" w:hAnsi="Times New Roman" w:cs="Times New Roman"/>
                <w:sz w:val="24"/>
                <w:szCs w:val="24"/>
              </w:rPr>
              <w:lastRenderedPageBreak/>
              <w:t>поликлинической медицинской помощи (фельдшерские пункты, пункты здравоохранения, поликлиники, амбулатории)</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Минимальные/ максимальные размеры земельного участка:</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аптечные киоски и стоматологические кабинеты </w:t>
            </w:r>
            <w:r w:rsidRPr="004A52C0">
              <w:rPr>
                <w:rFonts w:ascii="Times New Roman" w:hAnsi="Times New Roman" w:cs="Times New Roman"/>
              </w:rPr>
              <w:lastRenderedPageBreak/>
              <w:t>– 500/1000 кв. м.;</w:t>
            </w:r>
          </w:p>
          <w:p w:rsidR="00A7405E" w:rsidRPr="004A52C0" w:rsidRDefault="00A7405E" w:rsidP="00A7405E">
            <w:pPr>
              <w:rPr>
                <w:rFonts w:ascii="Times New Roman" w:hAnsi="Times New Roman" w:cs="Times New Roman"/>
              </w:rPr>
            </w:pPr>
            <w:r w:rsidRPr="004A52C0">
              <w:rPr>
                <w:rFonts w:ascii="Times New Roman" w:hAnsi="Times New Roman" w:cs="Times New Roman"/>
              </w:rPr>
              <w:t>- поликлиники – 3000/10000 кв. 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500/1000 кв. м. – 53,2</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площадью 3000/10000 кв. м. – 79,2.</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w:t>
            </w:r>
            <w:proofErr w:type="gramStart"/>
            <w:r w:rsidRPr="004A52C0">
              <w:rPr>
                <w:rFonts w:ascii="Times New Roman" w:hAnsi="Times New Roman" w:cs="Times New Roman"/>
              </w:rPr>
              <w:t xml:space="preserve"> ,</w:t>
            </w:r>
            <w:proofErr w:type="gramEnd"/>
            <w:r w:rsidRPr="004A52C0">
              <w:rPr>
                <w:rFonts w:ascii="Times New Roman" w:hAnsi="Times New Roman" w:cs="Times New Roman"/>
              </w:rPr>
              <w:t xml:space="preserve"> строений и сооружений – 5.</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подлежит установлению</w:t>
            </w: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Гаражи, станции технического обслуживания, автозаправочные станции</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A7405E" w:rsidRPr="004A52C0" w:rsidRDefault="00A7405E" w:rsidP="00A7405E">
            <w:pPr>
              <w:rPr>
                <w:rFonts w:ascii="Times New Roman" w:hAnsi="Times New Roman" w:cs="Times New Roman"/>
              </w:rPr>
            </w:pPr>
            <w:r w:rsidRPr="004A52C0">
              <w:rPr>
                <w:rFonts w:ascii="Times New Roman" w:hAnsi="Times New Roman" w:cs="Times New Roman"/>
              </w:rPr>
              <w:t>- до 4 постов – 1000/3000 кв</w:t>
            </w:r>
            <w:proofErr w:type="gramStart"/>
            <w:r w:rsidRPr="004A52C0">
              <w:rPr>
                <w:rFonts w:ascii="Times New Roman" w:hAnsi="Times New Roman" w:cs="Times New Roman"/>
              </w:rPr>
              <w:t>.м</w:t>
            </w:r>
            <w:proofErr w:type="gramEnd"/>
            <w:r w:rsidRPr="004A52C0">
              <w:rPr>
                <w:rFonts w:ascii="Times New Roman" w:hAnsi="Times New Roman" w:cs="Times New Roman"/>
              </w:rPr>
              <w:t>;</w:t>
            </w:r>
          </w:p>
          <w:p w:rsidR="00A7405E" w:rsidRPr="004A52C0" w:rsidRDefault="00A7405E" w:rsidP="00A7405E">
            <w:pPr>
              <w:rPr>
                <w:rFonts w:ascii="Times New Roman" w:hAnsi="Times New Roman" w:cs="Times New Roman"/>
              </w:rPr>
            </w:pPr>
            <w:r w:rsidRPr="004A52C0">
              <w:rPr>
                <w:rFonts w:ascii="Times New Roman" w:hAnsi="Times New Roman" w:cs="Times New Roman"/>
              </w:rPr>
              <w:t>- 10 постов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автозаправочных станций в зависимости от числа топливораздаточных колонок:</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- 2 ТРК – 3000/5000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- 5 ТРК – 6000/9000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- 7 ТРК – 10000/13000 кв.м.;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Минимальные/максимальные размеры земельных участков для постоянных и временных гаражей:</w:t>
            </w:r>
          </w:p>
          <w:p w:rsidR="00A7405E" w:rsidRPr="004A52C0" w:rsidRDefault="00A7405E" w:rsidP="00A7405E">
            <w:pPr>
              <w:rPr>
                <w:rFonts w:ascii="Times New Roman" w:hAnsi="Times New Roman" w:cs="Times New Roman"/>
              </w:rPr>
            </w:pPr>
            <w:r w:rsidRPr="004A52C0">
              <w:rPr>
                <w:rFonts w:ascii="Times New Roman" w:hAnsi="Times New Roman" w:cs="Times New Roman"/>
              </w:rPr>
              <w:t>Индивидуальные:16/36 кв</w:t>
            </w:r>
            <w:proofErr w:type="gramStart"/>
            <w:r w:rsidRPr="004A52C0">
              <w:rPr>
                <w:rFonts w:ascii="Times New Roman" w:hAnsi="Times New Roman" w:cs="Times New Roman"/>
              </w:rPr>
              <w:t>.м</w:t>
            </w:r>
            <w:proofErr w:type="gramEnd"/>
            <w:r w:rsidRPr="004A52C0">
              <w:rPr>
                <w:rFonts w:ascii="Times New Roman" w:hAnsi="Times New Roman" w:cs="Times New Roman"/>
              </w:rPr>
              <w:t xml:space="preserve">; </w:t>
            </w:r>
          </w:p>
          <w:p w:rsidR="00A7405E" w:rsidRPr="004A52C0" w:rsidRDefault="00A7405E" w:rsidP="00A7405E">
            <w:pPr>
              <w:rPr>
                <w:rFonts w:ascii="Times New Roman" w:hAnsi="Times New Roman" w:cs="Times New Roman"/>
              </w:rPr>
            </w:pPr>
            <w:r w:rsidRPr="004A52C0">
              <w:rPr>
                <w:rFonts w:ascii="Times New Roman" w:hAnsi="Times New Roman" w:cs="Times New Roman"/>
              </w:rPr>
              <w:t>Боксового типа: 36/500 кв.м.</w:t>
            </w:r>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- 100 %</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9 м.</w:t>
            </w:r>
          </w:p>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Площадь земельных участков – не подле</w:t>
            </w:r>
            <w:r w:rsidRPr="004A52C0">
              <w:rPr>
                <w:rFonts w:ascii="Times New Roman" w:hAnsi="Times New Roman" w:cs="Times New Roman"/>
                <w:color w:val="000000"/>
              </w:rPr>
              <w:t>жит установлению</w:t>
            </w: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Площадки для отдыха лиц, работающих на предприятиях</w:t>
            </w:r>
          </w:p>
        </w:tc>
        <w:tc>
          <w:tcPr>
            <w:tcW w:w="2420" w:type="dxa"/>
          </w:tcPr>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sz w:val="24"/>
                <w:szCs w:val="24"/>
              </w:rPr>
              <w:t>Спортплощадки, теннисные корты.</w:t>
            </w:r>
          </w:p>
        </w:tc>
        <w:tc>
          <w:tcPr>
            <w:tcW w:w="3260" w:type="dxa"/>
          </w:tcPr>
          <w:p w:rsidR="00A7405E" w:rsidRPr="004A52C0" w:rsidRDefault="00A7405E" w:rsidP="00A7405E">
            <w:pPr>
              <w:rPr>
                <w:rFonts w:ascii="Times New Roman" w:hAnsi="Times New Roman" w:cs="Times New Roman"/>
                <w:color w:val="00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 не подлежат</w:t>
            </w:r>
            <w:r w:rsidRPr="004A52C0">
              <w:rPr>
                <w:rFonts w:ascii="Times New Roman" w:hAnsi="Times New Roman" w:cs="Times New Roman"/>
                <w:color w:val="000000"/>
              </w:rPr>
              <w:t xml:space="preserve"> установлению</w:t>
            </w:r>
            <w:proofErr w:type="gramEnd"/>
          </w:p>
          <w:p w:rsidR="00A7405E" w:rsidRPr="004A52C0" w:rsidRDefault="00A7405E" w:rsidP="00A7405E">
            <w:pPr>
              <w:pStyle w:val="ConsPlusNormal"/>
              <w:ind w:firstLine="540"/>
              <w:jc w:val="both"/>
              <w:rPr>
                <w:rFonts w:ascii="Times New Roman" w:hAnsi="Times New Roman" w:cs="Times New Roman"/>
                <w:sz w:val="24"/>
                <w:szCs w:val="24"/>
              </w:rPr>
            </w:pPr>
            <w:r w:rsidRPr="004A52C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405E" w:rsidRPr="004A52C0" w:rsidRDefault="00A7405E" w:rsidP="00A7405E">
            <w:pPr>
              <w:rPr>
                <w:rFonts w:ascii="Times New Roman" w:hAnsi="Times New Roman" w:cs="Times New Roman"/>
              </w:rPr>
            </w:pPr>
            <w:r w:rsidRPr="004A52C0">
              <w:rPr>
                <w:rFonts w:ascii="Times New Roman" w:hAnsi="Times New Roman" w:cs="Times New Roman"/>
              </w:rPr>
              <w:lastRenderedPageBreak/>
              <w:t>– 3 м.</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Предельное количество этажей  зданий, строений и сооружений – 3.</w:t>
            </w:r>
          </w:p>
          <w:p w:rsidR="00A7405E" w:rsidRPr="004A52C0" w:rsidRDefault="00A7405E" w:rsidP="00A7405E">
            <w:pPr>
              <w:tabs>
                <w:tab w:val="center" w:pos="4677"/>
                <w:tab w:val="right" w:pos="9355"/>
              </w:tabs>
              <w:rPr>
                <w:rFonts w:ascii="Times New Roman" w:hAnsi="Times New Roman" w:cs="Times New Roman"/>
              </w:rPr>
            </w:pPr>
            <w:r w:rsidRPr="004A52C0">
              <w:rPr>
                <w:rFonts w:ascii="Times New Roman" w:hAnsi="Times New Roman" w:cs="Times New Roman"/>
              </w:rPr>
              <w:t>Предельная высота ограждения – 2 м.</w:t>
            </w:r>
          </w:p>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tc>
        <w:tc>
          <w:tcPr>
            <w:tcW w:w="2020" w:type="dxa"/>
          </w:tcPr>
          <w:p w:rsidR="00A7405E" w:rsidRPr="004A52C0" w:rsidRDefault="00A7405E" w:rsidP="00A7405E">
            <w:pPr>
              <w:tabs>
                <w:tab w:val="center" w:pos="4677"/>
                <w:tab w:val="right" w:pos="9355"/>
              </w:tabs>
              <w:rPr>
                <w:rFonts w:ascii="Times New Roman" w:hAnsi="Times New Roman" w:cs="Times New Roman"/>
                <w:b/>
              </w:rPr>
            </w:pPr>
            <w:r w:rsidRPr="004A52C0">
              <w:rPr>
                <w:rFonts w:ascii="Times New Roman" w:hAnsi="Times New Roman" w:cs="Times New Roman"/>
              </w:rPr>
              <w:lastRenderedPageBreak/>
              <w:t>Ограничений нет</w:t>
            </w:r>
          </w:p>
        </w:tc>
      </w:tr>
      <w:tr w:rsidR="00A7405E" w:rsidRPr="004A52C0" w:rsidTr="00A7405E">
        <w:trPr>
          <w:trHeight w:val="584"/>
        </w:trPr>
        <w:tc>
          <w:tcPr>
            <w:tcW w:w="2331" w:type="dxa"/>
          </w:tcPr>
          <w:p w:rsidR="00A7405E" w:rsidRPr="004A52C0" w:rsidRDefault="00A7405E" w:rsidP="00A7405E">
            <w:pPr>
              <w:pStyle w:val="a3"/>
              <w:rPr>
                <w:rFonts w:ascii="Times New Roman" w:hAnsi="Times New Roman" w:cs="Times New Roman"/>
                <w:szCs w:val="24"/>
              </w:rPr>
            </w:pPr>
            <w:r w:rsidRPr="004A52C0">
              <w:rPr>
                <w:rFonts w:ascii="Times New Roman" w:hAnsi="Times New Roman" w:cs="Times New Roman"/>
                <w:szCs w:val="24"/>
              </w:rPr>
              <w:lastRenderedPageBreak/>
              <w:t>Транспортные сооружения: автодороги, проезды, тротуары, стоянки автомобилей и велосипедов</w:t>
            </w:r>
          </w:p>
        </w:tc>
        <w:tc>
          <w:tcPr>
            <w:tcW w:w="2420" w:type="dxa"/>
          </w:tcPr>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t xml:space="preserve">Размещение автомобильных дорог и технически связанных с ними сооружений; </w:t>
            </w:r>
          </w:p>
          <w:p w:rsidR="00A7405E" w:rsidRPr="004A52C0" w:rsidRDefault="00A7405E" w:rsidP="00A7405E">
            <w:pPr>
              <w:pStyle w:val="ConsPlusNormal"/>
              <w:ind w:firstLine="0"/>
              <w:rPr>
                <w:rFonts w:ascii="Times New Roman" w:hAnsi="Times New Roman" w:cs="Times New Roman"/>
                <w:color w:val="2D2D2D"/>
                <w:sz w:val="24"/>
                <w:szCs w:val="24"/>
              </w:rPr>
            </w:pPr>
            <w:r w:rsidRPr="004A52C0">
              <w:rPr>
                <w:rFonts w:ascii="Times New Roman" w:hAnsi="Times New Roman" w:cs="Times New Roman"/>
                <w:color w:val="2D2D2D"/>
                <w:sz w:val="24"/>
                <w:szCs w:val="24"/>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A7405E" w:rsidRPr="004A52C0" w:rsidRDefault="00A7405E" w:rsidP="00A7405E">
            <w:pPr>
              <w:pStyle w:val="ConsPlusNormal"/>
              <w:ind w:firstLine="0"/>
              <w:rPr>
                <w:rFonts w:ascii="Times New Roman" w:hAnsi="Times New Roman" w:cs="Times New Roman"/>
                <w:color w:val="2D2D2D"/>
                <w:sz w:val="24"/>
                <w:szCs w:val="24"/>
              </w:rPr>
            </w:pPr>
          </w:p>
          <w:p w:rsidR="00A7405E" w:rsidRPr="004A52C0" w:rsidRDefault="00A7405E" w:rsidP="00A7405E">
            <w:pPr>
              <w:pStyle w:val="ConsPlusNormal"/>
              <w:ind w:firstLine="0"/>
              <w:rPr>
                <w:rFonts w:ascii="Times New Roman" w:hAnsi="Times New Roman" w:cs="Times New Roman"/>
                <w:sz w:val="24"/>
                <w:szCs w:val="24"/>
              </w:rPr>
            </w:pP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r w:rsidRPr="004A52C0">
              <w:rPr>
                <w:rFonts w:ascii="Times New Roman" w:hAnsi="Times New Roman" w:cs="Times New Roman"/>
                <w:color w:val="2D2D2D"/>
                <w:sz w:val="24"/>
                <w:szCs w:val="24"/>
              </w:rPr>
              <w:br/>
            </w:r>
          </w:p>
        </w:tc>
        <w:tc>
          <w:tcPr>
            <w:tcW w:w="3260" w:type="dxa"/>
          </w:tcPr>
          <w:p w:rsidR="00A7405E" w:rsidRPr="004A52C0" w:rsidRDefault="00A7405E" w:rsidP="00A7405E">
            <w:pPr>
              <w:rPr>
                <w:rFonts w:ascii="Times New Roman" w:hAnsi="Times New Roman" w:cs="Times New Roman"/>
                <w:color w:val="FF0000"/>
              </w:rPr>
            </w:pPr>
            <w:r w:rsidRPr="004A52C0">
              <w:rPr>
                <w:rFonts w:ascii="Times New Roman" w:hAnsi="Times New Roman" w:cs="Times New Roman"/>
              </w:rPr>
              <w:t xml:space="preserve">      </w:t>
            </w:r>
            <w:proofErr w:type="gramStart"/>
            <w:r w:rsidRPr="004A52C0">
              <w:rPr>
                <w:rFonts w:ascii="Times New Roman" w:hAnsi="Times New Roman" w:cs="Times New Roman"/>
              </w:rPr>
              <w:t>Предельные (минимальные и (или) максимальные размеры земельных участков, в том числе их площадь –</w:t>
            </w:r>
            <w:r w:rsidRPr="004A52C0">
              <w:rPr>
                <w:rFonts w:ascii="Times New Roman" w:hAnsi="Times New Roman" w:cs="Times New Roman"/>
                <w:color w:val="FF0000"/>
              </w:rPr>
              <w:t xml:space="preserve"> </w:t>
            </w:r>
            <w:r w:rsidRPr="004A52C0">
              <w:rPr>
                <w:rFonts w:ascii="Times New Roman" w:hAnsi="Times New Roman" w:cs="Times New Roman"/>
                <w:color w:val="000000"/>
              </w:rPr>
              <w:t>не подлежат установлению</w:t>
            </w:r>
            <w:proofErr w:type="gramEnd"/>
          </w:p>
          <w:p w:rsidR="00A7405E" w:rsidRPr="004A52C0" w:rsidRDefault="00A7405E" w:rsidP="00A7405E">
            <w:pPr>
              <w:pStyle w:val="ConsPlusNormal"/>
              <w:ind w:firstLine="0"/>
              <w:jc w:val="both"/>
              <w:rPr>
                <w:rFonts w:ascii="Times New Roman" w:hAnsi="Times New Roman" w:cs="Times New Roman"/>
                <w:sz w:val="24"/>
                <w:szCs w:val="24"/>
              </w:rPr>
            </w:pPr>
            <w:r w:rsidRPr="004A52C0">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7405E" w:rsidRPr="004A52C0" w:rsidRDefault="00A7405E" w:rsidP="00A7405E">
            <w:pPr>
              <w:rPr>
                <w:rFonts w:ascii="Times New Roman" w:hAnsi="Times New Roman" w:cs="Times New Roman"/>
              </w:rPr>
            </w:pPr>
            <w:r w:rsidRPr="004A52C0">
              <w:rPr>
                <w:rFonts w:ascii="Times New Roman" w:hAnsi="Times New Roman" w:cs="Times New Roman"/>
              </w:rPr>
              <w:t xml:space="preserve">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Максимальный процент застройки  в границах земельного участка - не подлежит установлению.</w:t>
            </w:r>
          </w:p>
          <w:p w:rsidR="00A7405E" w:rsidRPr="004A52C0" w:rsidRDefault="00A7405E" w:rsidP="00A7405E">
            <w:pPr>
              <w:rPr>
                <w:rFonts w:ascii="Times New Roman" w:hAnsi="Times New Roman" w:cs="Times New Roman"/>
              </w:rPr>
            </w:pPr>
            <w:r w:rsidRPr="004A52C0">
              <w:rPr>
                <w:rFonts w:ascii="Times New Roman" w:hAnsi="Times New Roman" w:cs="Times New Roman"/>
              </w:rPr>
              <w:t>Предельная высота зданий, строений и сооружений - не подлежит установлению</w:t>
            </w:r>
          </w:p>
          <w:p w:rsidR="00A7405E" w:rsidRPr="004A52C0" w:rsidRDefault="00A7405E" w:rsidP="00A7405E">
            <w:pPr>
              <w:rPr>
                <w:rFonts w:ascii="Times New Roman" w:hAnsi="Times New Roman" w:cs="Times New Roman"/>
              </w:rPr>
            </w:pPr>
          </w:p>
        </w:tc>
        <w:tc>
          <w:tcPr>
            <w:tcW w:w="2020" w:type="dxa"/>
          </w:tcPr>
          <w:p w:rsidR="00A7405E" w:rsidRPr="004A52C0" w:rsidRDefault="00A7405E" w:rsidP="00A7405E">
            <w:pPr>
              <w:rPr>
                <w:rFonts w:ascii="Times New Roman" w:hAnsi="Times New Roman" w:cs="Times New Roman"/>
              </w:rPr>
            </w:pPr>
            <w:r w:rsidRPr="004A52C0">
              <w:rPr>
                <w:rFonts w:ascii="Times New Roman" w:hAnsi="Times New Roman" w:cs="Times New Roman"/>
              </w:rPr>
              <w:t>Ограничений нет</w:t>
            </w:r>
          </w:p>
        </w:tc>
      </w:tr>
    </w:tbl>
    <w:p w:rsidR="00A7405E" w:rsidRPr="004A52C0" w:rsidRDefault="00A7405E" w:rsidP="00A7405E">
      <w:pPr>
        <w:pStyle w:val="a3"/>
        <w:widowControl w:val="0"/>
        <w:rPr>
          <w:rFonts w:ascii="Times New Roman" w:hAnsi="Times New Roman" w:cs="Times New Roman"/>
          <w:b/>
          <w:sz w:val="20"/>
        </w:rPr>
      </w:pPr>
    </w:p>
    <w:p w:rsidR="00A7405E" w:rsidRPr="004A52C0" w:rsidRDefault="00A7405E" w:rsidP="00A7405E">
      <w:pPr>
        <w:pStyle w:val="a3"/>
        <w:widowControl w:val="0"/>
        <w:rPr>
          <w:rFonts w:ascii="Times New Roman" w:hAnsi="Times New Roman" w:cs="Times New Roman"/>
        </w:rPr>
      </w:pPr>
    </w:p>
    <w:p w:rsidR="00A7405E" w:rsidRPr="004A52C0" w:rsidRDefault="00A7405E" w:rsidP="00A7405E">
      <w:pPr>
        <w:pStyle w:val="a3"/>
        <w:ind w:left="708"/>
        <w:rPr>
          <w:rFonts w:ascii="Times New Roman" w:hAnsi="Times New Roman" w:cs="Times New Roman"/>
          <w:b/>
          <w:sz w:val="20"/>
        </w:rPr>
      </w:pPr>
      <w:r w:rsidRPr="004A52C0">
        <w:rPr>
          <w:rFonts w:ascii="Times New Roman" w:hAnsi="Times New Roman" w:cs="Times New Roman"/>
          <w:b/>
          <w:sz w:val="20"/>
        </w:rPr>
        <w:t>3.ВСПОМОГАТЕЛЬНЫЕ ВИДЫ РАЗРЕШЁННОГО ИСПОЛЬЗОВАНИЯ – нет</w:t>
      </w:r>
    </w:p>
    <w:p w:rsidR="00A7405E" w:rsidRPr="004A52C0" w:rsidRDefault="00A7405E" w:rsidP="00A7405E">
      <w:pPr>
        <w:pStyle w:val="a3"/>
        <w:ind w:left="708"/>
        <w:rPr>
          <w:rFonts w:ascii="Times New Roman" w:hAnsi="Times New Roman" w:cs="Times New Roman"/>
          <w:snapToGrid w:val="0"/>
        </w:rPr>
      </w:pP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Зональное разрешение не может быть получено на другие виды разрешенного использования, не упомянутые в настоящей таблице.</w:t>
      </w:r>
    </w:p>
    <w:p w:rsidR="00A7405E" w:rsidRPr="004A52C0" w:rsidRDefault="00A7405E" w:rsidP="00A7405E">
      <w:pPr>
        <w:pStyle w:val="3"/>
        <w:spacing w:after="120"/>
        <w:ind w:firstLine="709"/>
        <w:rPr>
          <w:rFonts w:ascii="Times New Roman" w:hAnsi="Times New Roman"/>
          <w:szCs w:val="24"/>
        </w:rPr>
      </w:pPr>
      <w:r w:rsidRPr="004A52C0">
        <w:rPr>
          <w:rFonts w:ascii="Times New Roman" w:hAnsi="Times New Roman"/>
          <w:szCs w:val="24"/>
        </w:rPr>
        <w:t>Глава 4. Органы регулирования землепользования и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27. Комиссия по подготовке правил землепользования и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1. Для регулирования землепользования и застройки на основе градостроительного зонирования территории городского поселения «Букачачинское» формируется Комиссия по подготовке правил землепользования и застройки (Далее – Комиссия).</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FF0000"/>
        </w:rPr>
      </w:pPr>
      <w:r w:rsidRPr="004A52C0">
        <w:rPr>
          <w:rFonts w:ascii="Times New Roman" w:hAnsi="Times New Roman" w:cs="Times New Roman"/>
        </w:rPr>
        <w:t xml:space="preserve">Комиссия формируется на основании решения Главы администрации </w:t>
      </w:r>
      <w:r w:rsidRPr="004A52C0">
        <w:rPr>
          <w:rFonts w:ascii="Times New Roman" w:hAnsi="Times New Roman" w:cs="Times New Roman"/>
          <w:color w:val="000000"/>
        </w:rPr>
        <w:t>городского поселения и действует в соответствии со своим порядком деятельности, утвержденным Главой</w:t>
      </w:r>
      <w:r w:rsidRPr="004A52C0">
        <w:rPr>
          <w:rFonts w:ascii="Times New Roman" w:hAnsi="Times New Roman" w:cs="Times New Roman"/>
        </w:rPr>
        <w:t xml:space="preserve"> администрации </w:t>
      </w:r>
      <w:r w:rsidRPr="004A52C0">
        <w:rPr>
          <w:rFonts w:ascii="Times New Roman" w:hAnsi="Times New Roman" w:cs="Times New Roman"/>
          <w:color w:val="000000"/>
        </w:rPr>
        <w:t>городского поселения</w:t>
      </w:r>
      <w:r w:rsidRPr="004A52C0">
        <w:rPr>
          <w:rFonts w:ascii="Times New Roman" w:hAnsi="Times New Roman" w:cs="Times New Roman"/>
        </w:rPr>
        <w:t xml:space="preserve">  и настоящими Правилами. </w:t>
      </w:r>
      <w:r w:rsidRPr="004A52C0">
        <w:rPr>
          <w:rFonts w:ascii="Times New Roman" w:hAnsi="Times New Roman" w:cs="Times New Roman"/>
          <w:color w:val="FF0000"/>
        </w:rPr>
        <w:t xml:space="preserve">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2.  Председателем комиссии является Глава городского поселения или один из его заместителей.</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3. В целях реализации настоящих Правил Комиссия: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контролирует соблюдение настоящих Правил всеми субъектами градостроительной деятельности;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предоставляет информацию заинтересованным лицам по вопросам застройки;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проводит публичные слушания и принимает по их результатам решения или рекомендации, в том числе о предоставлении зональных согласований;</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предоставляет регулярные (не реже одного раза в год)  отчеты о деятельности  Комиссии Совету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осуществляет подготовку проекта Правил к утверждению Советом и подготовку изменений в указанные Правила;</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xml:space="preserve"> - осуществляет подготовку рекомендаций о предоставлении разрешения на условно разрешённый вид использования земельного участка;</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t>- осуществляет подготовку рекомендаций о предоставлении разрешения на  отклонение от предельных параметров разрешённого строительства или об отказе в предоставлении таких разрешений.</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FF0000"/>
        </w:rPr>
      </w:pP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FF0000"/>
        </w:rPr>
      </w:pPr>
      <w:r w:rsidRPr="004A52C0">
        <w:rPr>
          <w:rFonts w:ascii="Times New Roman" w:hAnsi="Times New Roman" w:cs="Times New Roman"/>
        </w:rPr>
        <w:t xml:space="preserve">Статья 28. Иные органы, осуществляющие функции  регулирования </w:t>
      </w:r>
      <w:r w:rsidRPr="004A52C0">
        <w:rPr>
          <w:rFonts w:ascii="Times New Roman" w:hAnsi="Times New Roman" w:cs="Times New Roman"/>
          <w:color w:val="000000"/>
        </w:rPr>
        <w:t>землепользования и застройки</w:t>
      </w:r>
      <w:r w:rsidRPr="004A52C0">
        <w:rPr>
          <w:rFonts w:ascii="Times New Roman" w:hAnsi="Times New Roman" w:cs="Times New Roman"/>
          <w:color w:val="FF0000"/>
        </w:rPr>
        <w:t xml:space="preserve">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Иные органы Администрации городского поселения «Букачачинское» осуществляют функции регулирования </w:t>
      </w:r>
      <w:r w:rsidRPr="004A52C0">
        <w:rPr>
          <w:rFonts w:ascii="Times New Roman" w:hAnsi="Times New Roman" w:cs="Times New Roman"/>
          <w:color w:val="000000"/>
        </w:rPr>
        <w:t>землепользования и</w:t>
      </w:r>
      <w:r w:rsidRPr="004A52C0">
        <w:rPr>
          <w:rFonts w:ascii="Times New Roman" w:hAnsi="Times New Roman" w:cs="Times New Roman"/>
        </w:rPr>
        <w:t xml:space="preserve">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A7405E" w:rsidRPr="004A52C0" w:rsidRDefault="00A7405E" w:rsidP="00A7405E">
      <w:pPr>
        <w:pStyle w:val="21"/>
        <w:spacing w:after="120"/>
        <w:ind w:firstLine="709"/>
        <w:rPr>
          <w:rFonts w:ascii="Times New Roman" w:hAnsi="Times New Roman"/>
          <w:b/>
          <w:i w:val="0"/>
        </w:rPr>
      </w:pPr>
      <w:r w:rsidRPr="004A52C0">
        <w:rPr>
          <w:rFonts w:ascii="Times New Roman" w:hAnsi="Times New Roman"/>
          <w:b/>
          <w:i w:val="0"/>
        </w:rPr>
        <w:t>Глава 5. Контроль над использованием территорий и строительными изменениями объектов недвижимости, производимыми их владельцами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29. Основания для осуществления контроля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Основаниями для осуществления контроля над использованием территорий и строительными изменениями объектов недвижимости являются: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утвержденные проекты планировки частей территории  городского поселения «Букачачинское»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30. Субъекты контроля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1.  Контроль  над  использованием и строительными изменениями объектов недвижимости осуществляют:</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Уполномоченный орган архитектуры и градостроительства Администрации городского поселения «Букачачинское»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Орган </w:t>
      </w:r>
      <w:proofErr w:type="spellStart"/>
      <w:r w:rsidRPr="004A52C0">
        <w:rPr>
          <w:rFonts w:ascii="Times New Roman" w:hAnsi="Times New Roman" w:cs="Times New Roman"/>
        </w:rPr>
        <w:t>Роспотребнадзора</w:t>
      </w:r>
      <w:proofErr w:type="spellEnd"/>
      <w:r w:rsidRPr="004A52C0">
        <w:rPr>
          <w:rFonts w:ascii="Times New Roman" w:hAnsi="Times New Roman" w:cs="Times New Roman"/>
        </w:rPr>
        <w:t xml:space="preserve">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Иные органы осуществляют контроль и надзор  в соответствии с законодательством  самостоятельно  и  (или)  в составе Комиссии.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Статья 31. Виды контроля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1.  Контроль над использованием территорий и строительными изменениями недвижимости проводится в виде: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инспекций в процессе производства строительных изменений и пользования недвижимостью, а также по завершении строительства.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Статья 32. Предписания о соблюдении настоящих Правил.</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2. В предписании должны быть указано: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 сведения об объекте застройки;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 характер выявленного нарушения Правил; </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лицо, которому адресовано предписание;</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время, с которого предписание вступает в силу;</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меры, необходимые для устранения нарушений и время, в течение которого они должны быть приняты;</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право представителя контролирующего или надзорного органа находиться на данной территории и принимать меры, указанные в</w:t>
      </w:r>
      <w:r w:rsidRPr="004A52C0">
        <w:rPr>
          <w:rFonts w:ascii="Times New Roman" w:hAnsi="Times New Roman" w:cs="Times New Roman"/>
          <w:smallCaps/>
          <w:snapToGrid w:val="0"/>
        </w:rPr>
        <w:t xml:space="preserve"> </w:t>
      </w:r>
      <w:r w:rsidRPr="004A52C0">
        <w:rPr>
          <w:rFonts w:ascii="Times New Roman" w:hAnsi="Times New Roman" w:cs="Times New Roman"/>
          <w:snapToGrid w:val="0"/>
        </w:rPr>
        <w:t>предписании;</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меры ответственности, которые могут быть применены к лицу в случае, если указанные нарушения не будут устранены в срок;</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snapToGrid w:val="0"/>
        </w:rPr>
        <w:t>- право лица, которому адресовано предписание, обжаловать его в установленном порядке.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33. Порядок пересмотра предписания.</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Подача заявления не освобождает лицо от исполнения полученного предписания.</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3. При рассмотрении заявления о пересмотре предписания руководитель органа обязан учитывать следующие обстоятельства:</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i/>
          <w:snapToGrid w:val="0"/>
        </w:rPr>
        <w:t xml:space="preserve">-  </w:t>
      </w:r>
      <w:r w:rsidRPr="004A52C0">
        <w:rPr>
          <w:rFonts w:ascii="Times New Roman" w:hAnsi="Times New Roman" w:cs="Times New Roman"/>
          <w:snapToGrid w:val="0"/>
        </w:rPr>
        <w:t>характер и масштаб неправомерной застройки;</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продолжительность неправомерной застройки;</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snapToGrid w:val="0"/>
        </w:rPr>
        <w:t>- степень полезности неправомерной застройки;</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возможные альтернативные меры, которые могли быть применены с</w:t>
      </w:r>
      <w:r w:rsidRPr="004A52C0">
        <w:rPr>
          <w:rFonts w:ascii="Times New Roman" w:hAnsi="Times New Roman" w:cs="Times New Roman"/>
          <w:i/>
          <w:snapToGrid w:val="0"/>
        </w:rPr>
        <w:t xml:space="preserve"> </w:t>
      </w:r>
      <w:r w:rsidRPr="004A52C0">
        <w:rPr>
          <w:rFonts w:ascii="Times New Roman" w:hAnsi="Times New Roman" w:cs="Times New Roman"/>
          <w:snapToGrid w:val="0"/>
        </w:rPr>
        <w:t>целью устранения нарушения или приведения неправомерной застройки в состояние закону;</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иные, заслуживающие внимания обстоятельства.</w:t>
      </w:r>
    </w:p>
    <w:p w:rsidR="00A7405E" w:rsidRPr="004A52C0" w:rsidRDefault="00A7405E" w:rsidP="00A7405E">
      <w:pPr>
        <w:pStyle w:val="af1"/>
        <w:spacing w:after="120"/>
        <w:ind w:firstLine="709"/>
        <w:jc w:val="both"/>
        <w:rPr>
          <w:b w:val="0"/>
          <w:snapToGrid w:val="0"/>
        </w:rPr>
      </w:pPr>
      <w:r w:rsidRPr="004A52C0">
        <w:rPr>
          <w:b w:val="0"/>
          <w:snapToGrid w:val="0"/>
        </w:rPr>
        <w:lastRenderedPageBreak/>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A7405E" w:rsidRPr="004A52C0" w:rsidRDefault="00A7405E" w:rsidP="00A7405E">
      <w:pPr>
        <w:pStyle w:val="af1"/>
        <w:spacing w:after="120"/>
        <w:ind w:firstLine="709"/>
        <w:jc w:val="left"/>
        <w:rPr>
          <w:b w:val="0"/>
        </w:rPr>
      </w:pPr>
      <w:r w:rsidRPr="004A52C0">
        <w:rPr>
          <w:b w:val="0"/>
        </w:rPr>
        <w:t>Статья 34. Меры по выполнению требований предписаний.</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snapToGrid w:val="0"/>
        </w:rPr>
      </w:pPr>
      <w:r w:rsidRPr="004A52C0">
        <w:rPr>
          <w:rFonts w:ascii="Times New Roman" w:hAnsi="Times New Roman" w:cs="Times New Roman"/>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35. Обжалование решений р</w:t>
      </w:r>
      <w:r w:rsidRPr="004A52C0">
        <w:rPr>
          <w:rFonts w:ascii="Times New Roman" w:hAnsi="Times New Roman" w:cs="Times New Roman"/>
          <w:snapToGrid w:val="0"/>
        </w:rPr>
        <w:t>уководителя уполномоченного органа архитектуры и градостроительства</w:t>
      </w:r>
    </w:p>
    <w:p w:rsidR="00A7405E" w:rsidRPr="004A52C0" w:rsidRDefault="00A7405E" w:rsidP="00A7405E">
      <w:pPr>
        <w:shd w:val="clear" w:color="auto" w:fill="FFFFFF"/>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Лицо не согласное с решением </w:t>
      </w:r>
      <w:r w:rsidRPr="004A52C0">
        <w:rPr>
          <w:rFonts w:ascii="Times New Roman" w:hAnsi="Times New Roman" w:cs="Times New Roman"/>
        </w:rPr>
        <w:t>р</w:t>
      </w:r>
      <w:r w:rsidRPr="004A52C0">
        <w:rPr>
          <w:rFonts w:ascii="Times New Roman" w:hAnsi="Times New Roman" w:cs="Times New Roman"/>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4A52C0">
        <w:rPr>
          <w:rFonts w:ascii="Times New Roman" w:hAnsi="Times New Roman" w:cs="Times New Roman"/>
        </w:rPr>
        <w:t>р</w:t>
      </w:r>
      <w:r w:rsidRPr="004A52C0">
        <w:rPr>
          <w:rFonts w:ascii="Times New Roman" w:hAnsi="Times New Roman" w:cs="Times New Roman"/>
          <w:snapToGrid w:val="0"/>
        </w:rPr>
        <w:t>уководителю уполномоченного органа архитектуры и градостроительства.</w:t>
      </w:r>
    </w:p>
    <w:p w:rsidR="00A7405E" w:rsidRPr="004A52C0" w:rsidRDefault="00A7405E" w:rsidP="00A7405E">
      <w:pPr>
        <w:pStyle w:val="3"/>
        <w:spacing w:after="120"/>
        <w:ind w:firstLine="709"/>
        <w:rPr>
          <w:rFonts w:ascii="Times New Roman" w:hAnsi="Times New Roman"/>
          <w:szCs w:val="24"/>
        </w:rPr>
      </w:pPr>
      <w:r w:rsidRPr="004A52C0">
        <w:rPr>
          <w:rFonts w:ascii="Times New Roman" w:hAnsi="Times New Roman"/>
          <w:szCs w:val="24"/>
        </w:rPr>
        <w:t xml:space="preserve">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36. Строительные изменения недвижимости и зональные разрешения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не требуется получение зонального разрешения;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требуется получение зонального разрешения;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требуется внесение изменений в настоящие П</w:t>
      </w:r>
      <w:r w:rsidR="0075516C">
        <w:rPr>
          <w:rFonts w:ascii="Times New Roman" w:hAnsi="Times New Roman" w:cs="Times New Roman"/>
        </w:rPr>
        <w:t>равила (проведение корректировки</w:t>
      </w:r>
      <w:r w:rsidRPr="004A52C0">
        <w:rPr>
          <w:rFonts w:ascii="Times New Roman" w:hAnsi="Times New Roman" w:cs="Times New Roman"/>
        </w:rPr>
        <w:t>).</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1-9 настоящих Правил (О).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3. </w:t>
      </w:r>
      <w:proofErr w:type="gramStart"/>
      <w:r w:rsidRPr="004A52C0">
        <w:rPr>
          <w:rFonts w:ascii="Times New Roman" w:hAnsi="Times New Roman" w:cs="Times New Roman"/>
        </w:rPr>
        <w:t>Для строительных изменений недвижимости, кроме указанных в пункте 2 настоящей статьи, необходимо получение зонального разрешения.</w:t>
      </w:r>
      <w:proofErr w:type="gramEnd"/>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1-9 настоящих Правил (С).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37. Получение зональных разрешений</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схему застройки участка;</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план благоустройства (при необходимости проект организации санитарно-защитных или охранных зон);</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3. Комиссия: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помещает в здании Администрации городского поселения «Букачачинское» информацию для граждан и юридических лиц о состоявшемся запросе по зональному разрешению;</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«городское поселение Букачачинское», иных заинтересованных органов.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Основаниями для составления письменных заключений являются: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соответствие предполагаемого изменения недвижимости настоящим Правилам, обязательным нормативам и стандартам;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не причинение ущерба окружающей природной среде, правам других владельцев недвижимости, иных физических и юридических лиц.</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Письменные заключения предоставляются в Комиссию в течение 21 дня со дня запроса  Комиссии об их предоставлении.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Отказ в предоставлении зонального разрешения может быть обжалован в суд.</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7. Зональное разрешение является основанием для выдачи в последующем разрешения на строительство.</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38. Получение разрешения на отклонение от предельных параметров разрешенного строительства.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39. Разрешение на строительство</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2. Состав материалов проектной документации устанавливается градостроительным законодательством Российской Федерации.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«городское поселение Букачачинское»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4. Правовой акт о разрешении на строительство принимается Администрацией </w:t>
      </w:r>
      <w:r w:rsidRPr="004A52C0">
        <w:rPr>
          <w:rFonts w:ascii="Times New Roman" w:hAnsi="Times New Roman" w:cs="Times New Roman"/>
          <w:color w:val="000000"/>
        </w:rPr>
        <w:t>горо</w:t>
      </w:r>
      <w:r w:rsidRPr="004A52C0">
        <w:rPr>
          <w:rFonts w:ascii="Times New Roman" w:hAnsi="Times New Roman" w:cs="Times New Roman"/>
        </w:rPr>
        <w:t>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Разрешение на строительство может содержать пункт о корректировке представленной проектной документации.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Отказ в предоставлении разрешения на строительство может  быть обжалован в суде.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A7405E" w:rsidRPr="004A52C0" w:rsidRDefault="00A7405E" w:rsidP="00A7405E">
      <w:pPr>
        <w:pStyle w:val="3"/>
        <w:spacing w:after="120"/>
        <w:ind w:firstLine="709"/>
        <w:rPr>
          <w:rFonts w:ascii="Times New Roman" w:hAnsi="Times New Roman"/>
          <w:szCs w:val="24"/>
        </w:rPr>
      </w:pPr>
      <w:r w:rsidRPr="004A52C0">
        <w:rPr>
          <w:rFonts w:ascii="Times New Roman" w:hAnsi="Times New Roman"/>
          <w:szCs w:val="24"/>
        </w:rPr>
        <w:lastRenderedPageBreak/>
        <w:t>Глава 7. Порядок внесения изменений в наст</w:t>
      </w:r>
      <w:r w:rsidR="0075516C">
        <w:rPr>
          <w:rFonts w:ascii="Times New Roman" w:hAnsi="Times New Roman"/>
          <w:szCs w:val="24"/>
        </w:rPr>
        <w:t>оящие Правила</w:t>
      </w:r>
      <w:proofErr w:type="gramStart"/>
      <w:r w:rsidR="0075516C">
        <w:rPr>
          <w:rFonts w:ascii="Times New Roman" w:hAnsi="Times New Roman"/>
          <w:szCs w:val="24"/>
        </w:rPr>
        <w:t>.</w:t>
      </w:r>
      <w:proofErr w:type="gramEnd"/>
      <w:r w:rsidR="0075516C">
        <w:rPr>
          <w:rFonts w:ascii="Times New Roman" w:hAnsi="Times New Roman"/>
          <w:szCs w:val="24"/>
        </w:rPr>
        <w:t xml:space="preserve">  (</w:t>
      </w:r>
      <w:proofErr w:type="gramStart"/>
      <w:r w:rsidR="0075516C">
        <w:rPr>
          <w:rFonts w:ascii="Times New Roman" w:hAnsi="Times New Roman"/>
          <w:szCs w:val="24"/>
        </w:rPr>
        <w:t>к</w:t>
      </w:r>
      <w:proofErr w:type="gramEnd"/>
      <w:r w:rsidR="0075516C">
        <w:rPr>
          <w:rFonts w:ascii="Times New Roman" w:hAnsi="Times New Roman"/>
          <w:szCs w:val="24"/>
        </w:rPr>
        <w:t>орректировки</w:t>
      </w:r>
      <w:r w:rsidRPr="004A52C0">
        <w:rPr>
          <w:rFonts w:ascii="Times New Roman" w:hAnsi="Times New Roman"/>
          <w:szCs w:val="24"/>
        </w:rPr>
        <w:t>)</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40. Основания для внесения изменений в настоящие Правила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Основаниями для внесения изменений в настоящие Правила являются дополнения и изменения законов, других нормативных правовых актов, а также обращения: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органов государственной власти Российской Федерации,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органов государственной власти субъекта РФ,</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депутатов Совета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Настоящие Правила могут быть изменены по иным законным основаниям решениями Совета городского поселения «Букачачинское».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41.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Основанием для изменения </w:t>
      </w:r>
      <w:r w:rsidRPr="004A52C0">
        <w:rPr>
          <w:rFonts w:ascii="Times New Roman" w:hAnsi="Times New Roman" w:cs="Times New Roman"/>
          <w:color w:val="000000"/>
        </w:rPr>
        <w:t>Карты градостроительного зонирования (ее актуализации), иных картографических документов может быть решение Совета городского поселения «Букачачинское», принятое в связи с планируемыми действиями по развитию территории (положениями Генерального плана городского поселения «Букачачинское», документации по планировке территории городского поселения «Букачачинское</w:t>
      </w:r>
      <w:r w:rsidRPr="004A52C0">
        <w:rPr>
          <w:rFonts w:ascii="Times New Roman" w:hAnsi="Times New Roman" w:cs="Times New Roman"/>
        </w:rPr>
        <w:t xml:space="preserve">»).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градостроительного зонирования иных картографических документов.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Статья 42. Внесение дополнений и изменений в </w:t>
      </w:r>
      <w:r w:rsidRPr="004A52C0">
        <w:rPr>
          <w:rFonts w:ascii="Times New Roman" w:hAnsi="Times New Roman" w:cs="Times New Roman"/>
          <w:color w:val="000000"/>
        </w:rPr>
        <w:t>Карту градостроительного зонирования,</w:t>
      </w:r>
      <w:r w:rsidRPr="004A52C0">
        <w:rPr>
          <w:rFonts w:ascii="Times New Roman" w:hAnsi="Times New Roman" w:cs="Times New Roman"/>
        </w:rPr>
        <w:t xml:space="preserve"> иные картографические документы, производимое по инициативе физических и юридических лиц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Основанием для рассмотрения вопросов о внесении изменений в Карту градостроительного зонирования, иные картографические </w:t>
      </w:r>
      <w:r w:rsidR="0075516C">
        <w:rPr>
          <w:rFonts w:ascii="Times New Roman" w:hAnsi="Times New Roman" w:cs="Times New Roman"/>
        </w:rPr>
        <w:t>документы (далее - корректировка</w:t>
      </w:r>
      <w:r w:rsidRPr="004A52C0">
        <w:rPr>
          <w:rFonts w:ascii="Times New Roman" w:hAnsi="Times New Roman" w:cs="Times New Roman"/>
        </w:rPr>
        <w:t xml:space="preserve">), являются письменные заявления физических и юридических лиц, содержащие мотивированные обоснования невозможности осуществления </w:t>
      </w:r>
      <w:proofErr w:type="gramStart"/>
      <w:r w:rsidRPr="004A52C0">
        <w:rPr>
          <w:rFonts w:ascii="Times New Roman" w:hAnsi="Times New Roman" w:cs="Times New Roman"/>
        </w:rPr>
        <w:t>деятельности</w:t>
      </w:r>
      <w:proofErr w:type="gramEnd"/>
      <w:r w:rsidRPr="004A52C0">
        <w:rPr>
          <w:rFonts w:ascii="Times New Roman" w:hAnsi="Times New Roman" w:cs="Times New Roman"/>
        </w:rPr>
        <w:t xml:space="preserve">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2. Заяв</w:t>
      </w:r>
      <w:r w:rsidR="0075516C">
        <w:rPr>
          <w:rFonts w:ascii="Times New Roman" w:hAnsi="Times New Roman" w:cs="Times New Roman"/>
        </w:rPr>
        <w:t>ления о проведении  корректировки</w:t>
      </w:r>
      <w:r w:rsidRPr="004A52C0">
        <w:rPr>
          <w:rFonts w:ascii="Times New Roman" w:hAnsi="Times New Roman" w:cs="Times New Roman"/>
        </w:rPr>
        <w:t xml:space="preserve"> подаются в обязательном порядке: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proofErr w:type="gramStart"/>
      <w:r w:rsidRPr="004A52C0">
        <w:rPr>
          <w:rFonts w:ascii="Times New Roman" w:hAnsi="Times New Roman" w:cs="Times New Roman"/>
        </w:rP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roofErr w:type="gramEnd"/>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 в результате изменения вида разрешенного использования при переводе территориальной зоны одного типа в зону другого типа;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w:t>
      </w:r>
      <w:r w:rsidR="0075516C">
        <w:rPr>
          <w:rFonts w:ascii="Times New Roman" w:hAnsi="Times New Roman" w:cs="Times New Roman"/>
        </w:rPr>
        <w:t>нений (корректирования</w:t>
      </w:r>
      <w:r w:rsidRPr="004A52C0">
        <w:rPr>
          <w:rFonts w:ascii="Times New Roman" w:hAnsi="Times New Roman" w:cs="Times New Roman"/>
        </w:rPr>
        <w:t>), выполненный в масштабе 1:50000, 1:5000 либо 1:500).</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4. Заявление и проект Плана изменений </w:t>
      </w:r>
      <w:r w:rsidRPr="004A52C0">
        <w:rPr>
          <w:rFonts w:ascii="Times New Roman" w:hAnsi="Times New Roman" w:cs="Times New Roman"/>
          <w:color w:val="000000"/>
        </w:rPr>
        <w:t>Карты градостроительного зонирования</w:t>
      </w:r>
      <w:r w:rsidRPr="004A52C0">
        <w:rPr>
          <w:rFonts w:ascii="Times New Roman" w:hAnsi="Times New Roman" w:cs="Times New Roman"/>
        </w:rPr>
        <w:t>,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владельцы объектов недвижимости, примыкающих к территории, по  отношению к которой предполагается произвести изменения;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иные субъекты, признанные Комиссией заинтересованными сторонами.</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rPr>
        <w:t>7. При полож</w:t>
      </w:r>
      <w:r w:rsidR="0075516C">
        <w:rPr>
          <w:rFonts w:ascii="Times New Roman" w:hAnsi="Times New Roman" w:cs="Times New Roman"/>
        </w:rPr>
        <w:t xml:space="preserve">ительном решении о корректировки </w:t>
      </w:r>
      <w:r w:rsidRPr="004A52C0">
        <w:rPr>
          <w:rFonts w:ascii="Times New Roman" w:hAnsi="Times New Roman" w:cs="Times New Roman"/>
        </w:rPr>
        <w:t xml:space="preserve"> территории Комиссия направляет проект решения «О внесении изменений и дополнений в Карту зонирования (иные картографические документы) </w:t>
      </w:r>
      <w:r w:rsidRPr="004A52C0">
        <w:rPr>
          <w:rFonts w:ascii="Times New Roman" w:hAnsi="Times New Roman" w:cs="Times New Roman"/>
          <w:color w:val="000000"/>
        </w:rPr>
        <w:t>городского поселения «Букачачинское», с приложением Плана изменений Карты градостроительного зонирования, иных картографических документов Главе муниципального образования для внесения его для рассмотрения  Советом городского поселения «Букачачинское».</w:t>
      </w:r>
    </w:p>
    <w:p w:rsidR="00A7405E" w:rsidRPr="004A52C0" w:rsidRDefault="00A7405E" w:rsidP="00A7405E">
      <w:pPr>
        <w:pStyle w:val="af3"/>
        <w:spacing w:after="120" w:line="240" w:lineRule="auto"/>
        <w:ind w:left="0" w:firstLine="709"/>
        <w:rPr>
          <w:rFonts w:ascii="Times New Roman" w:hAnsi="Times New Roman"/>
          <w:color w:val="000000"/>
        </w:rPr>
      </w:pPr>
      <w:r w:rsidRPr="004A52C0">
        <w:rPr>
          <w:rFonts w:ascii="Times New Roman" w:hAnsi="Times New Roman"/>
          <w:color w:val="000000"/>
        </w:rPr>
        <w:t>8. Совет городского поселения «Букачачинское» после принятия решения опубликовывает его. Решение вступает в силу в день его опубликования, либо в иной срок, установленный Советом городского поселения «Букачачинское», но не позднее одного месяца с момента принятия решения.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color w:val="000000"/>
        </w:rPr>
      </w:pPr>
      <w:r w:rsidRPr="004A52C0">
        <w:rPr>
          <w:rFonts w:ascii="Times New Roman" w:hAnsi="Times New Roman" w:cs="Times New Roman"/>
          <w:color w:val="000000"/>
        </w:rPr>
        <w:lastRenderedPageBreak/>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w:t>
      </w:r>
    </w:p>
    <w:p w:rsidR="00A7405E" w:rsidRPr="004A52C0" w:rsidRDefault="0075516C" w:rsidP="00A7405E">
      <w:pPr>
        <w:autoSpaceDE w:val="0"/>
        <w:autoSpaceDN w:val="0"/>
        <w:adjustRightInd w:val="0"/>
        <w:spacing w:after="120"/>
        <w:ind w:firstLine="709"/>
        <w:jc w:val="both"/>
        <w:rPr>
          <w:rFonts w:ascii="Times New Roman" w:hAnsi="Times New Roman" w:cs="Times New Roman"/>
          <w:color w:val="000000"/>
        </w:rPr>
      </w:pPr>
      <w:r>
        <w:rPr>
          <w:rFonts w:ascii="Times New Roman" w:hAnsi="Times New Roman" w:cs="Times New Roman"/>
          <w:color w:val="000000"/>
        </w:rPr>
        <w:t xml:space="preserve">10. Сведения о корректировке </w:t>
      </w:r>
      <w:r w:rsidR="00A7405E" w:rsidRPr="004A52C0">
        <w:rPr>
          <w:rFonts w:ascii="Times New Roman" w:hAnsi="Times New Roman" w:cs="Times New Roman"/>
          <w:color w:val="000000"/>
        </w:rPr>
        <w:t>территории вносятся в градостроительный план земельного участка, землеустроительную и иную документацию.</w:t>
      </w:r>
    </w:p>
    <w:p w:rsidR="00A7405E" w:rsidRPr="004A52C0" w:rsidRDefault="00A7405E" w:rsidP="00A7405E">
      <w:pPr>
        <w:autoSpaceDE w:val="0"/>
        <w:autoSpaceDN w:val="0"/>
        <w:adjustRightInd w:val="0"/>
        <w:spacing w:after="120"/>
        <w:ind w:firstLine="709"/>
        <w:jc w:val="both"/>
        <w:rPr>
          <w:rFonts w:ascii="Times New Roman" w:hAnsi="Times New Roman" w:cs="Times New Roman"/>
          <w:b/>
        </w:rPr>
      </w:pPr>
      <w:r w:rsidRPr="004A52C0">
        <w:rPr>
          <w:rFonts w:ascii="Times New Roman" w:hAnsi="Times New Roman" w:cs="Times New Roman"/>
          <w:b/>
        </w:rPr>
        <w:t>Глава 8. Порядок подготовки Администрацией муниципального образования документации по планировке территории населенных пунктов.</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43. Основные положения о подготовке документации по планировке территории</w:t>
      </w:r>
    </w:p>
    <w:p w:rsidR="00A7405E" w:rsidRPr="004A52C0" w:rsidRDefault="00A7405E" w:rsidP="00A7405E">
      <w:pPr>
        <w:shd w:val="clear" w:color="auto" w:fill="FFFFFF"/>
        <w:tabs>
          <w:tab w:val="left" w:pos="760"/>
        </w:tabs>
        <w:spacing w:after="120"/>
        <w:ind w:firstLine="709"/>
        <w:jc w:val="both"/>
        <w:rPr>
          <w:rFonts w:ascii="Times New Roman" w:hAnsi="Times New Roman" w:cs="Times New Roman"/>
        </w:rPr>
      </w:pPr>
      <w:r w:rsidRPr="004A52C0">
        <w:rPr>
          <w:rFonts w:ascii="Times New Roman" w:hAnsi="Times New Roman" w:cs="Times New Roman"/>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Забайкальского края, настоящими Правилами.</w:t>
      </w:r>
    </w:p>
    <w:p w:rsidR="00A7405E" w:rsidRPr="004A52C0" w:rsidRDefault="00A7405E" w:rsidP="00A7405E">
      <w:pPr>
        <w:shd w:val="clear" w:color="auto" w:fill="FFFFFF"/>
        <w:tabs>
          <w:tab w:val="left" w:pos="785"/>
        </w:tabs>
        <w:spacing w:after="120"/>
        <w:ind w:firstLine="709"/>
        <w:jc w:val="both"/>
        <w:rPr>
          <w:rFonts w:ascii="Times New Roman" w:hAnsi="Times New Roman" w:cs="Times New Roman"/>
        </w:rPr>
      </w:pPr>
      <w:r w:rsidRPr="004A52C0">
        <w:rPr>
          <w:rFonts w:ascii="Times New Roman" w:hAnsi="Times New Roman" w:cs="Times New Roman"/>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A7405E" w:rsidRPr="004A52C0" w:rsidRDefault="00A7405E" w:rsidP="00A7405E">
      <w:pPr>
        <w:shd w:val="clear" w:color="auto" w:fill="FFFFFF"/>
        <w:tabs>
          <w:tab w:val="left" w:pos="785"/>
        </w:tabs>
        <w:spacing w:after="120"/>
        <w:ind w:firstLine="709"/>
        <w:jc w:val="both"/>
        <w:rPr>
          <w:rFonts w:ascii="Times New Roman" w:hAnsi="Times New Roman" w:cs="Times New Roman"/>
        </w:rPr>
      </w:pPr>
      <w:r w:rsidRPr="004A52C0">
        <w:rPr>
          <w:rFonts w:ascii="Times New Roman" w:hAnsi="Times New Roman" w:cs="Times New Roman"/>
        </w:rPr>
        <w:t>- проектов планировки без проектов межевания в их составе;</w:t>
      </w:r>
    </w:p>
    <w:p w:rsidR="00A7405E" w:rsidRPr="004A52C0" w:rsidRDefault="00A7405E" w:rsidP="00A7405E">
      <w:pPr>
        <w:shd w:val="clear" w:color="auto" w:fill="FFFFFF"/>
        <w:tabs>
          <w:tab w:val="left" w:pos="785"/>
        </w:tabs>
        <w:spacing w:after="120"/>
        <w:ind w:firstLine="709"/>
        <w:jc w:val="both"/>
        <w:rPr>
          <w:rFonts w:ascii="Times New Roman" w:hAnsi="Times New Roman" w:cs="Times New Roman"/>
        </w:rPr>
      </w:pPr>
      <w:r w:rsidRPr="004A52C0">
        <w:rPr>
          <w:rFonts w:ascii="Times New Roman" w:hAnsi="Times New Roman" w:cs="Times New Roman"/>
        </w:rPr>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A7405E" w:rsidRPr="004A52C0" w:rsidRDefault="00A7405E" w:rsidP="00A7405E">
      <w:pPr>
        <w:shd w:val="clear" w:color="auto" w:fill="FFFFFF"/>
        <w:tabs>
          <w:tab w:val="left" w:pos="785"/>
        </w:tabs>
        <w:spacing w:after="120"/>
        <w:ind w:firstLine="709"/>
        <w:jc w:val="both"/>
        <w:rPr>
          <w:rFonts w:ascii="Times New Roman" w:hAnsi="Times New Roman" w:cs="Times New Roman"/>
        </w:rPr>
      </w:pPr>
      <w:r w:rsidRPr="004A52C0">
        <w:rPr>
          <w:rFonts w:ascii="Times New Roman" w:hAnsi="Times New Roman" w:cs="Times New Roman"/>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A7405E" w:rsidRPr="004A52C0" w:rsidRDefault="00A7405E" w:rsidP="00A7405E">
      <w:pPr>
        <w:shd w:val="clear" w:color="auto" w:fill="FFFFFF"/>
        <w:tabs>
          <w:tab w:val="left" w:pos="785"/>
        </w:tabs>
        <w:spacing w:after="120"/>
        <w:ind w:firstLine="709"/>
        <w:jc w:val="both"/>
        <w:rPr>
          <w:rFonts w:ascii="Times New Roman" w:hAnsi="Times New Roman" w:cs="Times New Roman"/>
        </w:rPr>
      </w:pPr>
      <w:r w:rsidRPr="004A52C0">
        <w:rPr>
          <w:rFonts w:ascii="Times New Roman" w:hAnsi="Times New Roman" w:cs="Times New Roman"/>
        </w:rPr>
        <w:t>- градостроительных планов земельных участков как самостоятельных документов (вне состава проектов межевания).</w:t>
      </w:r>
    </w:p>
    <w:p w:rsidR="00A7405E" w:rsidRPr="004A52C0" w:rsidRDefault="00A7405E" w:rsidP="00A7405E">
      <w:pPr>
        <w:shd w:val="clear" w:color="auto" w:fill="FFFFFF"/>
        <w:spacing w:after="120"/>
        <w:ind w:firstLine="709"/>
        <w:jc w:val="both"/>
        <w:rPr>
          <w:rFonts w:ascii="Times New Roman" w:hAnsi="Times New Roman" w:cs="Times New Roman"/>
        </w:rPr>
      </w:pPr>
      <w:r w:rsidRPr="004A52C0">
        <w:rPr>
          <w:rFonts w:ascii="Times New Roman" w:hAnsi="Times New Roman" w:cs="Times New Roman"/>
        </w:rPr>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A7405E" w:rsidRPr="004A52C0" w:rsidRDefault="00A7405E" w:rsidP="00A7405E">
      <w:pPr>
        <w:shd w:val="clear" w:color="auto" w:fill="FFFFFF"/>
        <w:tabs>
          <w:tab w:val="left" w:pos="760"/>
        </w:tabs>
        <w:spacing w:after="120"/>
        <w:ind w:firstLine="709"/>
        <w:jc w:val="both"/>
        <w:rPr>
          <w:rFonts w:ascii="Times New Roman" w:hAnsi="Times New Roman" w:cs="Times New Roman"/>
        </w:rPr>
      </w:pPr>
      <w:proofErr w:type="gramStart"/>
      <w:r w:rsidRPr="004A52C0">
        <w:rPr>
          <w:rFonts w:ascii="Times New Roman" w:hAnsi="Times New Roman" w:cs="Times New Roman"/>
        </w:rPr>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w:t>
      </w:r>
      <w:proofErr w:type="gramEnd"/>
      <w:r w:rsidRPr="004A52C0">
        <w:rPr>
          <w:rFonts w:ascii="Times New Roman" w:hAnsi="Times New Roman" w:cs="Times New Roman"/>
        </w:rPr>
        <w:t xml:space="preserve"> в) границы зон действия публичных сервитутов для обеспечения проездов, проходов по соответствующей территории;</w:t>
      </w:r>
    </w:p>
    <w:p w:rsidR="00A7405E" w:rsidRPr="004A52C0" w:rsidRDefault="00A7405E" w:rsidP="00A7405E">
      <w:pPr>
        <w:shd w:val="clear" w:color="auto" w:fill="FFFFFF"/>
        <w:tabs>
          <w:tab w:val="left" w:pos="760"/>
        </w:tabs>
        <w:spacing w:after="120"/>
        <w:ind w:firstLine="709"/>
        <w:jc w:val="both"/>
        <w:rPr>
          <w:rFonts w:ascii="Times New Roman" w:hAnsi="Times New Roman" w:cs="Times New Roman"/>
        </w:rPr>
      </w:pPr>
      <w:proofErr w:type="gramStart"/>
      <w:r w:rsidRPr="004A52C0">
        <w:rPr>
          <w:rFonts w:ascii="Times New Roman" w:hAnsi="Times New Roman" w:cs="Times New Roman"/>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w:t>
      </w:r>
      <w:proofErr w:type="gramEnd"/>
      <w:r w:rsidRPr="004A52C0">
        <w:rPr>
          <w:rFonts w:ascii="Times New Roman" w:hAnsi="Times New Roman" w:cs="Times New Roman"/>
        </w:rPr>
        <w:t>) подготовить градостроительные планы вновь образуемых, изменяемых земельных участков;</w:t>
      </w:r>
    </w:p>
    <w:p w:rsidR="00A7405E" w:rsidRPr="004A52C0" w:rsidRDefault="00A7405E" w:rsidP="00A7405E">
      <w:pPr>
        <w:shd w:val="clear" w:color="auto" w:fill="FFFFFF"/>
        <w:tabs>
          <w:tab w:val="left" w:pos="760"/>
        </w:tabs>
        <w:spacing w:after="120"/>
        <w:ind w:firstLine="709"/>
        <w:jc w:val="both"/>
        <w:rPr>
          <w:rFonts w:ascii="Times New Roman" w:hAnsi="Times New Roman" w:cs="Times New Roman"/>
        </w:rPr>
      </w:pPr>
      <w:proofErr w:type="gramStart"/>
      <w:r w:rsidRPr="004A52C0">
        <w:rPr>
          <w:rFonts w:ascii="Times New Roman" w:hAnsi="Times New Roman" w:cs="Times New Roman"/>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A7405E" w:rsidRPr="004A52C0" w:rsidRDefault="00A7405E" w:rsidP="00A7405E">
      <w:pPr>
        <w:shd w:val="clear" w:color="auto" w:fill="FFFFFF"/>
        <w:tabs>
          <w:tab w:val="left" w:pos="760"/>
        </w:tabs>
        <w:spacing w:after="120"/>
        <w:ind w:firstLine="709"/>
        <w:jc w:val="both"/>
        <w:rPr>
          <w:rFonts w:ascii="Times New Roman" w:hAnsi="Times New Roman" w:cs="Times New Roman"/>
        </w:rPr>
      </w:pPr>
      <w:r w:rsidRPr="004A52C0">
        <w:rPr>
          <w:rFonts w:ascii="Times New Roman" w:hAnsi="Times New Roman" w:cs="Times New Roman"/>
        </w:rPr>
        <w:lastRenderedPageBreak/>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A7405E" w:rsidRPr="004A52C0" w:rsidRDefault="00A7405E" w:rsidP="00A7405E">
      <w:pPr>
        <w:shd w:val="clear" w:color="auto" w:fill="FFFFFF"/>
        <w:spacing w:after="120"/>
        <w:ind w:firstLine="709"/>
        <w:jc w:val="both"/>
        <w:rPr>
          <w:rFonts w:ascii="Times New Roman" w:hAnsi="Times New Roman" w:cs="Times New Roman"/>
        </w:rPr>
      </w:pPr>
      <w:r w:rsidRPr="004A52C0">
        <w:rPr>
          <w:rFonts w:ascii="Times New Roman" w:hAnsi="Times New Roman" w:cs="Times New Roman"/>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6. </w:t>
      </w:r>
      <w:r w:rsidRPr="004A52C0">
        <w:rPr>
          <w:rFonts w:ascii="Times New Roman" w:hAnsi="Times New Roman" w:cs="Times New Roman"/>
        </w:rPr>
        <w:t>Градостроительные</w:t>
      </w:r>
      <w:r w:rsidRPr="004A52C0">
        <w:rPr>
          <w:rFonts w:ascii="Times New Roman" w:hAnsi="Times New Roman" w:cs="Times New Roman"/>
          <w:snapToGrid w:val="0"/>
        </w:rPr>
        <w:t xml:space="preserve"> планы земельных участков утверждаются в установленном порядке:</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A7405E" w:rsidRPr="004A52C0" w:rsidRDefault="00A7405E" w:rsidP="0075516C">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7. Градостроительные планы земельных участков являются обязательным основанием для: -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подготовки проектной документации для строительства, реконструкции;</w:t>
      </w:r>
    </w:p>
    <w:p w:rsidR="00A7405E" w:rsidRPr="004A52C0" w:rsidRDefault="00A7405E" w:rsidP="00A7405E">
      <w:pPr>
        <w:spacing w:after="120"/>
        <w:ind w:firstLine="709"/>
        <w:jc w:val="both"/>
        <w:rPr>
          <w:rFonts w:ascii="Times New Roman" w:hAnsi="Times New Roman" w:cs="Times New Roman"/>
          <w:snapToGrid w:val="0"/>
        </w:rPr>
      </w:pPr>
      <w:r w:rsidRPr="004A52C0">
        <w:rPr>
          <w:rFonts w:ascii="Times New Roman" w:hAnsi="Times New Roman" w:cs="Times New Roman"/>
          <w:snapToGrid w:val="0"/>
        </w:rPr>
        <w:t>- выдачи разрешений на строительство;</w:t>
      </w:r>
    </w:p>
    <w:p w:rsidR="00A7405E" w:rsidRPr="004A52C0" w:rsidRDefault="00A7405E" w:rsidP="00A7405E">
      <w:pPr>
        <w:shd w:val="clear" w:color="auto" w:fill="FFFFFF"/>
        <w:spacing w:after="120"/>
        <w:ind w:firstLine="709"/>
        <w:jc w:val="both"/>
        <w:rPr>
          <w:rFonts w:ascii="Times New Roman" w:hAnsi="Times New Roman" w:cs="Times New Roman"/>
        </w:rPr>
      </w:pPr>
      <w:r w:rsidRPr="004A52C0">
        <w:rPr>
          <w:rFonts w:ascii="Times New Roman" w:hAnsi="Times New Roman" w:cs="Times New Roman"/>
        </w:rPr>
        <w:t>- выдачи разрешений на ввод объектов в эксплуатацию.</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44.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Забайкальского края).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w:t>
      </w:r>
      <w:r w:rsidRPr="004A52C0">
        <w:rPr>
          <w:rFonts w:ascii="Times New Roman" w:hAnsi="Times New Roman" w:cs="Times New Roman"/>
        </w:rPr>
        <w:lastRenderedPageBreak/>
        <w:t xml:space="preserve">зарезервированных для размещения указанных объектов капитального строительства в порядке, установленном федеральным законодательством.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Статья 45. Порядок подготовки документации по планировке на территории населенных пунктов по инициативе Администрации муниципального образования</w:t>
      </w:r>
    </w:p>
    <w:p w:rsidR="00A7405E" w:rsidRPr="004A52C0" w:rsidRDefault="00A7405E" w:rsidP="00A7405E">
      <w:pPr>
        <w:numPr>
          <w:ilvl w:val="0"/>
          <w:numId w:val="11"/>
        </w:numPr>
        <w:autoSpaceDE w:val="0"/>
        <w:autoSpaceDN w:val="0"/>
        <w:adjustRightInd w:val="0"/>
        <w:spacing w:after="120" w:line="240" w:lineRule="auto"/>
        <w:ind w:left="15" w:firstLine="709"/>
        <w:jc w:val="both"/>
        <w:rPr>
          <w:rFonts w:ascii="Times New Roman" w:hAnsi="Times New Roman" w:cs="Times New Roman"/>
        </w:rPr>
      </w:pPr>
      <w:r w:rsidRPr="004A52C0">
        <w:rPr>
          <w:rFonts w:ascii="Times New Roman" w:hAnsi="Times New Roman" w:cs="Times New Roman"/>
        </w:rPr>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A7405E" w:rsidRPr="004A52C0" w:rsidRDefault="00A7405E" w:rsidP="00A7405E">
      <w:pPr>
        <w:numPr>
          <w:ilvl w:val="0"/>
          <w:numId w:val="11"/>
        </w:numPr>
        <w:autoSpaceDE w:val="0"/>
        <w:autoSpaceDN w:val="0"/>
        <w:adjustRightInd w:val="0"/>
        <w:spacing w:after="120" w:line="240" w:lineRule="auto"/>
        <w:ind w:left="15" w:firstLine="709"/>
        <w:jc w:val="both"/>
        <w:rPr>
          <w:rFonts w:ascii="Times New Roman" w:hAnsi="Times New Roman" w:cs="Times New Roman"/>
        </w:rPr>
      </w:pPr>
      <w:r w:rsidRPr="004A52C0">
        <w:rPr>
          <w:rFonts w:ascii="Times New Roman" w:hAnsi="Times New Roman" w:cs="Times New Roman"/>
        </w:rPr>
        <w:t xml:space="preserve">К объектам местного значения, для которых </w:t>
      </w:r>
      <w:proofErr w:type="gramStart"/>
      <w:r w:rsidRPr="004A52C0">
        <w:rPr>
          <w:rFonts w:ascii="Times New Roman" w:hAnsi="Times New Roman" w:cs="Times New Roman"/>
        </w:rPr>
        <w:t>разрабатывается документация по планировке относятся</w:t>
      </w:r>
      <w:proofErr w:type="gramEnd"/>
      <w:r w:rsidRPr="004A52C0">
        <w:rPr>
          <w:rFonts w:ascii="Times New Roman" w:hAnsi="Times New Roman" w:cs="Times New Roman"/>
        </w:rPr>
        <w:t>:</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 объекты </w:t>
      </w:r>
      <w:proofErr w:type="spellStart"/>
      <w:r w:rsidRPr="004A52C0">
        <w:rPr>
          <w:rFonts w:ascii="Times New Roman" w:hAnsi="Times New Roman" w:cs="Times New Roman"/>
        </w:rPr>
        <w:t>электро</w:t>
      </w:r>
      <w:proofErr w:type="spellEnd"/>
      <w:r w:rsidRPr="004A52C0">
        <w:rPr>
          <w:rFonts w:ascii="Times New Roman" w:hAnsi="Times New Roman" w:cs="Times New Roman"/>
        </w:rPr>
        <w:t>-, тепл</w:t>
      </w:r>
      <w:proofErr w:type="gramStart"/>
      <w:r w:rsidRPr="004A52C0">
        <w:rPr>
          <w:rFonts w:ascii="Times New Roman" w:hAnsi="Times New Roman" w:cs="Times New Roman"/>
        </w:rPr>
        <w:t>о-</w:t>
      </w:r>
      <w:proofErr w:type="gramEnd"/>
      <w:r w:rsidRPr="004A52C0">
        <w:rPr>
          <w:rFonts w:ascii="Times New Roman" w:hAnsi="Times New Roman" w:cs="Times New Roman"/>
        </w:rPr>
        <w:t xml:space="preserve">, </w:t>
      </w:r>
      <w:proofErr w:type="spellStart"/>
      <w:r w:rsidRPr="004A52C0">
        <w:rPr>
          <w:rFonts w:ascii="Times New Roman" w:hAnsi="Times New Roman" w:cs="Times New Roman"/>
        </w:rPr>
        <w:t>газо</w:t>
      </w:r>
      <w:proofErr w:type="spellEnd"/>
      <w:r w:rsidRPr="004A52C0">
        <w:rPr>
          <w:rFonts w:ascii="Times New Roman" w:hAnsi="Times New Roman" w:cs="Times New Roman"/>
        </w:rPr>
        <w:t>- и водоснабжения населения в границах населенных пунктов (кроме объектов федерального, регионального и районного значения);</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автомобильные дороги общего пользования, мосты и иные транспортные инженерные сооружения в границах населенных пунктов, за исключением</w:t>
      </w:r>
      <w:r w:rsidRPr="004A52C0">
        <w:rPr>
          <w:rFonts w:ascii="Times New Roman" w:hAnsi="Times New Roman" w:cs="Times New Roman"/>
          <w:b/>
          <w:bCs/>
        </w:rPr>
        <w:t xml:space="preserve"> </w:t>
      </w:r>
      <w:r w:rsidRPr="004A52C0">
        <w:rPr>
          <w:rFonts w:ascii="Times New Roman" w:hAnsi="Times New Roman" w:cs="Times New Roman"/>
        </w:rPr>
        <w:t>автомобильных дорог общего пользования,</w:t>
      </w:r>
      <w:r w:rsidRPr="004A52C0">
        <w:rPr>
          <w:rFonts w:ascii="Times New Roman" w:hAnsi="Times New Roman" w:cs="Times New Roman"/>
          <w:b/>
          <w:bCs/>
        </w:rPr>
        <w:t xml:space="preserve"> </w:t>
      </w:r>
      <w:r w:rsidRPr="004A52C0">
        <w:rPr>
          <w:rFonts w:ascii="Times New Roman" w:hAnsi="Times New Roman" w:cs="Times New Roman"/>
        </w:rPr>
        <w:t>мостов и иных транспортных инженерных</w:t>
      </w:r>
      <w:r w:rsidRPr="004A52C0">
        <w:rPr>
          <w:rFonts w:ascii="Times New Roman" w:hAnsi="Times New Roman" w:cs="Times New Roman"/>
          <w:b/>
          <w:bCs/>
        </w:rPr>
        <w:t xml:space="preserve"> </w:t>
      </w:r>
      <w:r w:rsidRPr="004A52C0">
        <w:rPr>
          <w:rFonts w:ascii="Times New Roman" w:hAnsi="Times New Roman" w:cs="Times New Roman"/>
        </w:rPr>
        <w:t>сооружений федерального и регионального значения;</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xml:space="preserve">- объекты социального муниципального жилищного фонда; </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библиотеки;</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места досуга и объекты организаций культуры;</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объекты массовой физической культуры и спорта;</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места массового отдыха жителей населенных пунктов;</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объекты внешнего</w:t>
      </w:r>
      <w:r w:rsidRPr="004A52C0">
        <w:rPr>
          <w:rFonts w:ascii="Times New Roman" w:hAnsi="Times New Roman" w:cs="Times New Roman"/>
          <w:b/>
          <w:bCs/>
        </w:rPr>
        <w:t xml:space="preserve"> </w:t>
      </w:r>
      <w:r w:rsidRPr="004A52C0">
        <w:rPr>
          <w:rFonts w:ascii="Times New Roman" w:hAnsi="Times New Roman" w:cs="Times New Roman"/>
        </w:rPr>
        <w:t>благоустройства и озеленения территории населенных пунктов;</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объекты</w:t>
      </w:r>
      <w:r w:rsidRPr="004A52C0">
        <w:rPr>
          <w:rFonts w:ascii="Times New Roman" w:hAnsi="Times New Roman" w:cs="Times New Roman"/>
          <w:b/>
          <w:bCs/>
        </w:rPr>
        <w:t xml:space="preserve"> </w:t>
      </w:r>
      <w:r w:rsidRPr="004A52C0">
        <w:rPr>
          <w:rFonts w:ascii="Times New Roman" w:hAnsi="Times New Roman" w:cs="Times New Roman"/>
        </w:rPr>
        <w:t>освещения улиц;</w:t>
      </w:r>
    </w:p>
    <w:p w:rsidR="00A7405E" w:rsidRPr="004A52C0" w:rsidRDefault="00A7405E" w:rsidP="00A7405E">
      <w:pPr>
        <w:spacing w:after="120"/>
        <w:ind w:firstLine="709"/>
        <w:jc w:val="both"/>
        <w:rPr>
          <w:rFonts w:ascii="Times New Roman" w:hAnsi="Times New Roman" w:cs="Times New Roman"/>
        </w:rPr>
      </w:pPr>
      <w:r w:rsidRPr="004A52C0">
        <w:rPr>
          <w:rFonts w:ascii="Times New Roman" w:hAnsi="Times New Roman" w:cs="Times New Roman"/>
        </w:rPr>
        <w:t>- места захоронения.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Статья 46. Порядок подготовки документации по планировке по инициативе физических и юридических лиц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1. Документация по планировке при размещении на территории населенных пунктов объектов капитального строительства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lastRenderedPageBreak/>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A7405E" w:rsidRPr="004A52C0" w:rsidRDefault="00A7405E" w:rsidP="00A7405E">
      <w:pPr>
        <w:autoSpaceDE w:val="0"/>
        <w:autoSpaceDN w:val="0"/>
        <w:adjustRightInd w:val="0"/>
        <w:spacing w:after="120"/>
        <w:ind w:firstLine="709"/>
        <w:jc w:val="both"/>
        <w:rPr>
          <w:rFonts w:ascii="Times New Roman" w:hAnsi="Times New Roman" w:cs="Times New Roman"/>
        </w:rPr>
      </w:pPr>
      <w:r w:rsidRPr="004A52C0">
        <w:rPr>
          <w:rFonts w:ascii="Times New Roman" w:hAnsi="Times New Roman" w:cs="Times New Roman"/>
        </w:rPr>
        <w:t>Глава 9. Публичные слушания по вопросам землепользования и застройки</w:t>
      </w:r>
    </w:p>
    <w:p w:rsidR="00A7405E" w:rsidRPr="004A52C0" w:rsidRDefault="00A7405E" w:rsidP="00A7405E">
      <w:pPr>
        <w:pStyle w:val="a3"/>
        <w:rPr>
          <w:rFonts w:ascii="Times New Roman" w:hAnsi="Times New Roman" w:cs="Times New Roman"/>
        </w:rPr>
      </w:pPr>
    </w:p>
    <w:p w:rsidR="00A7405E" w:rsidRPr="004A52C0" w:rsidRDefault="00A7405E" w:rsidP="00A7405E">
      <w:pPr>
        <w:pStyle w:val="3"/>
        <w:rPr>
          <w:rFonts w:ascii="Times New Roman" w:hAnsi="Times New Roman"/>
        </w:rPr>
      </w:pPr>
      <w:r w:rsidRPr="004A52C0">
        <w:rPr>
          <w:rFonts w:ascii="Times New Roman" w:hAnsi="Times New Roman"/>
          <w:b w:val="0"/>
        </w:rPr>
        <w:t>Статья 47. Общие положения организации и проведения публичных слушаний по вопросам землепользования</w:t>
      </w:r>
      <w:r w:rsidRPr="004A52C0">
        <w:rPr>
          <w:rFonts w:ascii="Times New Roman" w:hAnsi="Times New Roman"/>
        </w:rPr>
        <w:t xml:space="preserve"> </w:t>
      </w:r>
      <w:r w:rsidRPr="004A52C0">
        <w:rPr>
          <w:rFonts w:ascii="Times New Roman" w:hAnsi="Times New Roman"/>
          <w:b w:val="0"/>
        </w:rPr>
        <w:t>и застройки</w:t>
      </w:r>
      <w:r w:rsidRPr="004A52C0">
        <w:rPr>
          <w:rFonts w:ascii="Times New Roman" w:hAnsi="Times New Roman"/>
        </w:rPr>
        <w:t xml:space="preserve"> </w:t>
      </w:r>
    </w:p>
    <w:p w:rsidR="00A7405E" w:rsidRPr="004A52C0" w:rsidRDefault="00A7405E" w:rsidP="00A7405E">
      <w:pPr>
        <w:pStyle w:val="a3"/>
        <w:ind w:firstLine="567"/>
        <w:jc w:val="both"/>
        <w:rPr>
          <w:rFonts w:ascii="Times New Roman" w:hAnsi="Times New Roman" w:cs="Times New Roman"/>
        </w:rPr>
      </w:pPr>
      <w:r w:rsidRPr="004A52C0">
        <w:rPr>
          <w:rFonts w:ascii="Times New Roman" w:hAnsi="Times New Roman" w:cs="Times New Roman"/>
        </w:rPr>
        <w:t xml:space="preserve">1.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w:t>
      </w:r>
      <w:r w:rsidRPr="004A52C0">
        <w:rPr>
          <w:rFonts w:ascii="Times New Roman" w:hAnsi="Times New Roman" w:cs="Times New Roman"/>
          <w:szCs w:val="24"/>
        </w:rPr>
        <w:t>Забайкальского края</w:t>
      </w:r>
      <w:r w:rsidRPr="004A52C0">
        <w:rPr>
          <w:rFonts w:ascii="Times New Roman" w:hAnsi="Times New Roman" w:cs="Times New Roman"/>
        </w:rPr>
        <w:t xml:space="preserve">, Устав и муниципальные правовые акты </w:t>
      </w:r>
      <w:r w:rsidRPr="004A52C0">
        <w:rPr>
          <w:rFonts w:ascii="Times New Roman" w:hAnsi="Times New Roman" w:cs="Times New Roman"/>
          <w:szCs w:val="24"/>
        </w:rPr>
        <w:t xml:space="preserve">городского </w:t>
      </w:r>
      <w:r w:rsidRPr="004A52C0">
        <w:rPr>
          <w:rFonts w:ascii="Times New Roman" w:hAnsi="Times New Roman" w:cs="Times New Roma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2. Настоящими Правилами устанавливается порядок проведения в поселении публичных слушаний </w:t>
      </w:r>
      <w:proofErr w:type="gramStart"/>
      <w:r w:rsidRPr="004A52C0">
        <w:rPr>
          <w:rFonts w:ascii="Times New Roman" w:eastAsia="SimSun" w:hAnsi="Times New Roman" w:cs="Times New Roman"/>
          <w:lang w:eastAsia="zh-CN"/>
        </w:rPr>
        <w:t>по</w:t>
      </w:r>
      <w:proofErr w:type="gramEnd"/>
      <w:r w:rsidRPr="004A52C0">
        <w:rPr>
          <w:rFonts w:ascii="Times New Roman" w:eastAsia="SimSun" w:hAnsi="Times New Roman" w:cs="Times New Roman"/>
          <w:lang w:eastAsia="zh-CN"/>
        </w:rPr>
        <w:t>:</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1) проекту внесения изменений в настоящие Правила;</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2) проектам планировки территории и проектам межевания территории, подготовленным в составе документации по планировке территории на основании решения главы </w:t>
      </w:r>
      <w:r w:rsidRPr="004A52C0">
        <w:rPr>
          <w:rFonts w:ascii="Times New Roman" w:eastAsia="SimSun" w:hAnsi="Times New Roman" w:cs="Times New Roman"/>
          <w:snapToGrid w:val="0"/>
          <w:lang w:eastAsia="zh-CN"/>
        </w:rPr>
        <w:t xml:space="preserve">городского </w:t>
      </w:r>
      <w:r w:rsidRPr="004A52C0">
        <w:rPr>
          <w:rFonts w:ascii="Times New Roman" w:eastAsia="SimSun" w:hAnsi="Times New Roman" w:cs="Times New Roman"/>
          <w:lang w:eastAsia="zh-C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3) предоставлению разрешения на условно разрешенный вид использования земельного участка или объекта капитального строительства;</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4)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7405E" w:rsidRPr="004A52C0" w:rsidRDefault="00A7405E" w:rsidP="00A7405E">
      <w:pPr>
        <w:ind w:firstLine="540"/>
        <w:jc w:val="both"/>
        <w:rPr>
          <w:rFonts w:ascii="Times New Roman" w:eastAsia="SimSun" w:hAnsi="Times New Roman" w:cs="Times New Roman"/>
          <w:color w:val="000000"/>
          <w:lang w:eastAsia="zh-CN"/>
        </w:rPr>
      </w:pPr>
      <w:r w:rsidRPr="004A52C0">
        <w:rPr>
          <w:rFonts w:ascii="Times New Roman" w:eastAsia="SimSun" w:hAnsi="Times New Roman" w:cs="Times New Roman"/>
          <w:color w:val="000000"/>
          <w:lang w:eastAsia="zh-CN"/>
        </w:rPr>
        <w:lastRenderedPageBreak/>
        <w:t xml:space="preserve">3. Публичные слушания по проекту правил землепользования и застройки (далее – публичные слушания) назначаются главой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w:t>
      </w:r>
      <w:r w:rsidRPr="004A52C0">
        <w:rPr>
          <w:rFonts w:ascii="Times New Roman" w:eastAsia="SimSun" w:hAnsi="Times New Roman" w:cs="Times New Roman"/>
          <w:color w:val="000000"/>
          <w:lang w:eastAsia="zh-CN"/>
        </w:rPr>
        <w:t xml:space="preserve"> и проводятся комиссией.</w:t>
      </w:r>
    </w:p>
    <w:p w:rsidR="00A7405E" w:rsidRPr="004A52C0" w:rsidRDefault="00A7405E" w:rsidP="00A7405E">
      <w:pPr>
        <w:ind w:firstLine="540"/>
        <w:jc w:val="both"/>
        <w:rPr>
          <w:rFonts w:ascii="Times New Roman" w:eastAsia="SimSun" w:hAnsi="Times New Roman" w:cs="Times New Roman"/>
          <w:color w:val="000000"/>
          <w:lang w:eastAsia="zh-CN"/>
        </w:rPr>
      </w:pPr>
      <w:r w:rsidRPr="004A52C0">
        <w:rPr>
          <w:rFonts w:ascii="Times New Roman" w:eastAsia="SimSun" w:hAnsi="Times New Roman" w:cs="Times New Roman"/>
          <w:color w:val="000000"/>
          <w:lang w:eastAsia="zh-CN"/>
        </w:rPr>
        <w:t xml:space="preserve">4. Продолжительность публичных слушаний определяется постановлением главы </w:t>
      </w:r>
      <w:r w:rsidRPr="004A52C0">
        <w:rPr>
          <w:rFonts w:ascii="Times New Roman" w:eastAsia="SimSun" w:hAnsi="Times New Roman" w:cs="Times New Roman"/>
          <w:snapToGrid w:val="0"/>
          <w:color w:val="000000"/>
          <w:lang w:eastAsia="zh-CN"/>
        </w:rPr>
        <w:t>городского</w:t>
      </w:r>
      <w:r w:rsidRPr="004A52C0">
        <w:rPr>
          <w:rFonts w:ascii="Times New Roman" w:hAnsi="Times New Roman" w:cs="Times New Roman"/>
          <w:color w:val="000000"/>
        </w:rPr>
        <w:t xml:space="preserve"> </w:t>
      </w:r>
      <w:r w:rsidRPr="004A52C0">
        <w:rPr>
          <w:rFonts w:ascii="Times New Roman" w:eastAsia="SimSun" w:hAnsi="Times New Roman" w:cs="Times New Roman"/>
          <w:color w:val="000000"/>
          <w:lang w:eastAsia="zh-CN"/>
        </w:rPr>
        <w:t>поселения о назначении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5. </w:t>
      </w:r>
      <w:proofErr w:type="gramStart"/>
      <w:r w:rsidRPr="004A52C0">
        <w:rPr>
          <w:rFonts w:ascii="Times New Roman" w:eastAsia="SimSun" w:hAnsi="Times New Roman" w:cs="Times New Roman"/>
          <w:lang w:eastAsia="zh-CN"/>
        </w:rPr>
        <w:t xml:space="preserve">Публичные слушания проводятся в целях обсуждения муниципальных правовых актов в области землепользования и застройки, привлечения населения муниципального образования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 в процессе разработки и принятия градостроительных решений.</w:t>
      </w:r>
      <w:proofErr w:type="gramEnd"/>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6. Порядок проведения публичных слушаний регулируется муниципальным правовым актом городского 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7. В публичных слушаниях принимают участие жители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8. Документами публичных слушаний являются протокол публичных слушаний и заключение о результатах публичных слушаний. </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9.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p>
    <w:p w:rsidR="00A7405E" w:rsidRPr="004A52C0" w:rsidRDefault="00A7405E" w:rsidP="00A7405E">
      <w:pPr>
        <w:pStyle w:val="3"/>
        <w:rPr>
          <w:rFonts w:ascii="Times New Roman" w:hAnsi="Times New Roman"/>
          <w:b w:val="0"/>
        </w:rPr>
      </w:pPr>
      <w:r w:rsidRPr="004A52C0">
        <w:rPr>
          <w:rFonts w:ascii="Times New Roman" w:hAnsi="Times New Roman"/>
          <w:b w:val="0"/>
        </w:rPr>
        <w:t>Статья 48. Сроки проведения публичных слушаний</w:t>
      </w:r>
    </w:p>
    <w:p w:rsidR="00A7405E" w:rsidRPr="004A52C0" w:rsidRDefault="00A7405E" w:rsidP="00A7405E">
      <w:pPr>
        <w:pStyle w:val="a3"/>
        <w:keepNext/>
        <w:ind w:firstLine="567"/>
        <w:jc w:val="both"/>
        <w:rPr>
          <w:rFonts w:ascii="Times New Roman" w:eastAsia="SimSun" w:hAnsi="Times New Roman" w:cs="Times New Roman"/>
        </w:rPr>
      </w:pPr>
    </w:p>
    <w:p w:rsidR="00A7405E" w:rsidRPr="004A52C0" w:rsidRDefault="00A7405E" w:rsidP="00A7405E">
      <w:pPr>
        <w:pStyle w:val="a3"/>
        <w:keepNext/>
        <w:ind w:firstLine="567"/>
        <w:jc w:val="both"/>
        <w:rPr>
          <w:rFonts w:ascii="Times New Roman" w:hAnsi="Times New Roman" w:cs="Times New Roman"/>
        </w:rPr>
      </w:pPr>
      <w:r w:rsidRPr="004A52C0">
        <w:rPr>
          <w:rFonts w:ascii="Times New Roman" w:hAnsi="Times New Roman" w:cs="Times New Roman"/>
        </w:rPr>
        <w:t>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7405E" w:rsidRPr="004A52C0" w:rsidRDefault="00A7405E" w:rsidP="00A7405E">
      <w:pPr>
        <w:pStyle w:val="a3"/>
        <w:ind w:firstLine="567"/>
        <w:jc w:val="both"/>
        <w:rPr>
          <w:rFonts w:ascii="Times New Roman" w:hAnsi="Times New Roman" w:cs="Times New Roman"/>
          <w:color w:val="000000"/>
        </w:rPr>
      </w:pPr>
      <w:r w:rsidRPr="004A52C0">
        <w:rPr>
          <w:rFonts w:ascii="Times New Roman" w:hAnsi="Times New Roman" w:cs="Times New Roman"/>
          <w:color w:val="000000"/>
        </w:rPr>
        <w:t>В случае подготовки правил землепользования и застройки применительно к части территории поселения, а также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A7405E" w:rsidRPr="004A52C0" w:rsidRDefault="00A7405E" w:rsidP="00A7405E">
      <w:pPr>
        <w:autoSpaceDN w:val="0"/>
        <w:adjustRightInd w:val="0"/>
        <w:ind w:firstLine="540"/>
        <w:jc w:val="both"/>
        <w:outlineLvl w:val="1"/>
        <w:rPr>
          <w:rFonts w:ascii="Times New Roman" w:hAnsi="Times New Roman" w:cs="Times New Roman"/>
        </w:rPr>
      </w:pPr>
      <w:proofErr w:type="gramStart"/>
      <w:r w:rsidRPr="004A52C0">
        <w:rPr>
          <w:rFonts w:ascii="Times New Roman" w:hAnsi="Times New Roman" w:cs="Times New Roman"/>
        </w:rPr>
        <w:t xml:space="preserve">Срок проведения публичных слушаний по </w:t>
      </w:r>
      <w:r w:rsidRPr="004A52C0">
        <w:rPr>
          <w:rFonts w:ascii="Times New Roman" w:eastAsia="SimSun" w:hAnsi="Times New Roman" w:cs="Times New Roman"/>
          <w:lang w:eastAsia="zh-CN"/>
        </w:rPr>
        <w:t>вопросу предоставления разрешения на условно разрешенный вид использования земельного участка или объекта капитального строительства</w:t>
      </w:r>
      <w:r w:rsidRPr="004A52C0">
        <w:rPr>
          <w:rFonts w:ascii="Times New Roman" w:hAnsi="Times New Roman" w:cs="Times New Roman"/>
        </w:rPr>
        <w:t xml:space="preserve">, по вопросу </w:t>
      </w:r>
      <w:r w:rsidRPr="004A52C0">
        <w:rPr>
          <w:rFonts w:ascii="Times New Roman" w:eastAsia="SimSun" w:hAnsi="Times New Roman" w:cs="Times New Roman"/>
          <w:lang w:eastAsia="zh-CN"/>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4A52C0">
        <w:rPr>
          <w:rFonts w:ascii="Times New Roman" w:hAnsi="Times New Roman" w:cs="Times New Roman"/>
        </w:rPr>
        <w:t xml:space="preserve">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roofErr w:type="gramEnd"/>
    </w:p>
    <w:p w:rsidR="00A7405E" w:rsidRPr="004A52C0" w:rsidRDefault="00A7405E" w:rsidP="00A7405E">
      <w:pPr>
        <w:autoSpaceDN w:val="0"/>
        <w:adjustRightInd w:val="0"/>
        <w:ind w:firstLine="540"/>
        <w:jc w:val="both"/>
        <w:outlineLvl w:val="1"/>
        <w:rPr>
          <w:rFonts w:ascii="Times New Roman" w:hAnsi="Times New Roman" w:cs="Times New Roman"/>
        </w:rPr>
      </w:pPr>
      <w:proofErr w:type="gramStart"/>
      <w:r w:rsidRPr="004A52C0">
        <w:rPr>
          <w:rFonts w:ascii="Times New Roman" w:hAnsi="Times New Roman" w:cs="Times New Roman"/>
        </w:rPr>
        <w:t xml:space="preserve">Срок проведения публичных слушаний </w:t>
      </w:r>
      <w:r w:rsidRPr="004A52C0">
        <w:rPr>
          <w:rFonts w:ascii="Times New Roman" w:eastAsia="SimSun" w:hAnsi="Times New Roman" w:cs="Times New Roman"/>
          <w:lang w:eastAsia="zh-CN"/>
        </w:rPr>
        <w:t>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городского</w:t>
      </w:r>
      <w:r w:rsidRPr="004A52C0">
        <w:rPr>
          <w:rFonts w:ascii="Times New Roman" w:hAnsi="Times New Roman" w:cs="Times New Roman"/>
        </w:rPr>
        <w:t xml:space="preserve"> поселения,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End"/>
    </w:p>
    <w:p w:rsidR="00A7405E" w:rsidRPr="004A52C0" w:rsidRDefault="00A7405E" w:rsidP="00A7405E">
      <w:pPr>
        <w:autoSpaceDN w:val="0"/>
        <w:adjustRightInd w:val="0"/>
        <w:ind w:firstLine="540"/>
        <w:jc w:val="both"/>
        <w:outlineLvl w:val="1"/>
        <w:rPr>
          <w:rFonts w:ascii="Times New Roman" w:hAnsi="Times New Roman" w:cs="Times New Roman"/>
        </w:rPr>
      </w:pPr>
    </w:p>
    <w:p w:rsidR="00A7405E" w:rsidRPr="004A52C0" w:rsidRDefault="00A7405E" w:rsidP="00A7405E">
      <w:pPr>
        <w:pStyle w:val="3"/>
        <w:rPr>
          <w:rFonts w:ascii="Times New Roman" w:hAnsi="Times New Roman"/>
          <w:b w:val="0"/>
        </w:rPr>
      </w:pPr>
      <w:r w:rsidRPr="004A52C0">
        <w:rPr>
          <w:rFonts w:ascii="Times New Roman" w:hAnsi="Times New Roman"/>
          <w:b w:val="0"/>
        </w:rPr>
        <w:lastRenderedPageBreak/>
        <w:t xml:space="preserve">Статья 49. Полномочия Комиссии в области организации и проведения публичных слушаний </w:t>
      </w:r>
    </w:p>
    <w:p w:rsidR="00A7405E" w:rsidRPr="004A52C0" w:rsidRDefault="00A7405E" w:rsidP="00A7405E">
      <w:pPr>
        <w:pStyle w:val="a3"/>
        <w:ind w:firstLine="567"/>
        <w:jc w:val="both"/>
        <w:rPr>
          <w:rFonts w:ascii="Times New Roman" w:eastAsia="SimSun" w:hAnsi="Times New Roman" w:cs="Times New Roman"/>
        </w:rPr>
      </w:pPr>
    </w:p>
    <w:p w:rsidR="00A7405E" w:rsidRPr="004A52C0" w:rsidRDefault="00A7405E" w:rsidP="00A7405E">
      <w:pPr>
        <w:pStyle w:val="a3"/>
        <w:ind w:firstLine="567"/>
        <w:jc w:val="both"/>
        <w:rPr>
          <w:rFonts w:ascii="Times New Roman" w:eastAsia="SimSun" w:hAnsi="Times New Roman" w:cs="Times New Roman"/>
        </w:rPr>
      </w:pPr>
      <w:r w:rsidRPr="004A52C0">
        <w:rPr>
          <w:rFonts w:ascii="Times New Roman" w:eastAsia="SimSun" w:hAnsi="Times New Roman" w:cs="Times New Roman"/>
        </w:rPr>
        <w:t>Со дня принятия решения о проведении публичных слушаний Комиссия:</w:t>
      </w:r>
    </w:p>
    <w:p w:rsidR="00A7405E" w:rsidRPr="004A52C0" w:rsidRDefault="00A7405E" w:rsidP="00A7405E">
      <w:pPr>
        <w:pStyle w:val="a3"/>
        <w:ind w:firstLine="567"/>
        <w:jc w:val="both"/>
        <w:rPr>
          <w:rFonts w:ascii="Times New Roman" w:eastAsia="SimSun" w:hAnsi="Times New Roman" w:cs="Times New Roman"/>
        </w:rPr>
      </w:pPr>
      <w:r w:rsidRPr="004A52C0">
        <w:rPr>
          <w:rFonts w:ascii="Times New Roman" w:eastAsia="SimSun" w:hAnsi="Times New Roman" w:cs="Times New Roman"/>
        </w:rPr>
        <w:t>1) определяет перечень конкретных вопросов, выносимых на обсуждение по теме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2) обеспечивает заблаговременную публикацию темы и перечня вопросов публичных слушаний размещает на официальном сайте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 в сети «Интернет», на информационных стендах, установленных в общедоступных местах;</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7) назначает ведущего и секретаря публичных слушаний для ведения публичных слушаний и составления протокола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8) оповещает население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публичных слушаниях;</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9) определяет место и время проведения публичных слушаний с учетом количества экспертов и возможности свободного доступа для жителей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 xml:space="preserve">поселения, представителей органов местного самоуправления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 и других заинтересованных лиц;</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10) организует регистрацию участников публичных слушаний и обеспечивает их проектом заключения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11) осуществляет иные полномочия.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p>
    <w:p w:rsidR="00A7405E" w:rsidRPr="004A52C0" w:rsidRDefault="00A7405E" w:rsidP="00A7405E">
      <w:pPr>
        <w:pStyle w:val="3"/>
        <w:rPr>
          <w:rFonts w:ascii="Times New Roman" w:hAnsi="Times New Roman"/>
          <w:b w:val="0"/>
        </w:rPr>
      </w:pPr>
      <w:r w:rsidRPr="004A52C0">
        <w:rPr>
          <w:rFonts w:ascii="Times New Roman" w:hAnsi="Times New Roman"/>
          <w:b w:val="0"/>
        </w:rPr>
        <w:t xml:space="preserve">Статья 50. Проведение публичных слушаний по вопросу внесения изменений в настоящие Правила </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lastRenderedPageBreak/>
        <w:t xml:space="preserve">1. Публичные слушания по вопросу внесения изменений в настоящие Правила проводятся комиссией по решению главы </w:t>
      </w:r>
      <w:r w:rsidRPr="004A52C0">
        <w:rPr>
          <w:rFonts w:ascii="Times New Roman" w:eastAsia="SimSun" w:hAnsi="Times New Roman" w:cs="Times New Roman"/>
          <w:snapToGrid w:val="0"/>
          <w:lang w:eastAsia="zh-CN"/>
        </w:rPr>
        <w:t xml:space="preserve">городского </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2. Организация и проведение публичных слушаний осуществляются в соответствии с действующим законодательством Российской Федерации, Уставом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 xml:space="preserve">поселения, иными муниципальными правовыми актами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 xml:space="preserve">поселения и положениями настоящей главы. </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3. 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настоящие Правила и представляет указанный проект главе </w:t>
      </w:r>
      <w:r w:rsidRPr="004A52C0">
        <w:rPr>
          <w:rFonts w:ascii="Times New Roman" w:eastAsia="SimSun" w:hAnsi="Times New Roman" w:cs="Times New Roman"/>
          <w:snapToGrid w:val="0"/>
          <w:lang w:eastAsia="zh-CN"/>
        </w:rPr>
        <w:t xml:space="preserve">городского </w:t>
      </w:r>
      <w:r w:rsidRPr="004A52C0">
        <w:rPr>
          <w:rFonts w:ascii="Times New Roman" w:eastAsia="SimSun" w:hAnsi="Times New Roman" w:cs="Times New Roman"/>
          <w:lang w:eastAsia="zh-CN"/>
        </w:rPr>
        <w:t xml:space="preserve">поселения. Глава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 принимает решение о направлении проекта о внесении изменений в настоящие Правила в Совет.</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Обязательными приложениями к проекту внесения изменений в настоящие Правила являются протоколы публичных слушаний и заключение о результатах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p>
    <w:p w:rsidR="00A7405E" w:rsidRPr="004A52C0" w:rsidRDefault="00A7405E" w:rsidP="00A7405E">
      <w:pPr>
        <w:pStyle w:val="3"/>
        <w:rPr>
          <w:rFonts w:ascii="Times New Roman" w:hAnsi="Times New Roman"/>
          <w:b w:val="0"/>
        </w:rPr>
      </w:pPr>
      <w:r w:rsidRPr="004A52C0">
        <w:rPr>
          <w:rFonts w:ascii="Times New Roman" w:hAnsi="Times New Roman"/>
          <w:b w:val="0"/>
        </w:rPr>
        <w:t>Статья 51.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A7405E" w:rsidRPr="004A52C0" w:rsidRDefault="00A7405E" w:rsidP="00A7405E">
      <w:pPr>
        <w:pStyle w:val="a3"/>
        <w:ind w:firstLine="567"/>
        <w:jc w:val="both"/>
        <w:rPr>
          <w:rFonts w:ascii="Times New Roman" w:eastAsia="SimSun" w:hAnsi="Times New Roman" w:cs="Times New Roman"/>
        </w:rPr>
      </w:pPr>
    </w:p>
    <w:p w:rsidR="00A7405E" w:rsidRPr="004A52C0" w:rsidRDefault="00A7405E" w:rsidP="00A7405E">
      <w:pPr>
        <w:pStyle w:val="a3"/>
        <w:ind w:firstLine="567"/>
        <w:jc w:val="both"/>
        <w:rPr>
          <w:rFonts w:ascii="Times New Roman" w:eastAsia="SimSun" w:hAnsi="Times New Roman" w:cs="Times New Roman"/>
        </w:rPr>
      </w:pPr>
      <w:r w:rsidRPr="004A52C0">
        <w:rPr>
          <w:rFonts w:ascii="Times New Roman" w:eastAsia="SimSun" w:hAnsi="Times New Roman" w:cs="Times New Roman"/>
        </w:rPr>
        <w:t>1. Публичные слушания по вопросу рассмотрения проектов планировки территории и проектов межевания территории проводятся структурным подразделением или специалистом Администрации, уполномоченным в области архитектуры и градостроительства по решению главы городского</w:t>
      </w:r>
      <w:r w:rsidRPr="004A52C0">
        <w:rPr>
          <w:rFonts w:ascii="Times New Roman" w:hAnsi="Times New Roman" w:cs="Times New Roman"/>
          <w:szCs w:val="24"/>
        </w:rPr>
        <w:t xml:space="preserve"> </w:t>
      </w:r>
      <w:r w:rsidRPr="004A52C0">
        <w:rPr>
          <w:rFonts w:ascii="Times New Roman" w:eastAsia="SimSun" w:hAnsi="Times New Roman" w:cs="Times New Roma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2. Организация и проведение публичных слушаний осуществляются в соответствии с положениями настоящей главы.</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3. Не позднее чем через пятнадцать дней со дня проведения публичных слушаний </w:t>
      </w:r>
      <w:r w:rsidRPr="004A52C0">
        <w:rPr>
          <w:rFonts w:ascii="Times New Roman" w:eastAsia="SimSun" w:hAnsi="Times New Roman" w:cs="Times New Roman"/>
          <w:snapToGrid w:val="0"/>
          <w:lang w:eastAsia="zh-CN"/>
        </w:rPr>
        <w:t xml:space="preserve">Администрация </w:t>
      </w:r>
      <w:r w:rsidRPr="004A52C0">
        <w:rPr>
          <w:rFonts w:ascii="Times New Roman" w:eastAsia="SimSun" w:hAnsi="Times New Roman" w:cs="Times New Roman"/>
          <w:lang w:eastAsia="zh-CN"/>
        </w:rPr>
        <w:t xml:space="preserve">направляет главе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заключение о результатах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4. Глава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p>
    <w:p w:rsidR="00A7405E" w:rsidRPr="004A52C0" w:rsidRDefault="00A7405E" w:rsidP="00A7405E">
      <w:pPr>
        <w:pStyle w:val="3"/>
        <w:rPr>
          <w:rFonts w:ascii="Times New Roman" w:hAnsi="Times New Roman"/>
          <w:b w:val="0"/>
        </w:rPr>
      </w:pPr>
      <w:r w:rsidRPr="004A52C0">
        <w:rPr>
          <w:rFonts w:ascii="Times New Roman" w:hAnsi="Times New Roman"/>
          <w:b w:val="0"/>
        </w:rPr>
        <w:lastRenderedPageBreak/>
        <w:t>Статья 52.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A7405E" w:rsidRPr="004A52C0" w:rsidRDefault="00A7405E" w:rsidP="00A7405E">
      <w:pPr>
        <w:keepNext/>
        <w:autoSpaceDN w:val="0"/>
        <w:adjustRightInd w:val="0"/>
        <w:ind w:firstLine="540"/>
        <w:jc w:val="both"/>
        <w:rPr>
          <w:rFonts w:ascii="Times New Roman" w:eastAsia="SimSun" w:hAnsi="Times New Roman" w:cs="Times New Roman"/>
          <w:lang w:eastAsia="zh-CN"/>
        </w:rPr>
      </w:pPr>
    </w:p>
    <w:p w:rsidR="00A7405E" w:rsidRPr="004A52C0" w:rsidRDefault="00A7405E" w:rsidP="00A7405E">
      <w:pPr>
        <w:keepNext/>
        <w:autoSpaceDN w:val="0"/>
        <w:adjustRightInd w:val="0"/>
        <w:ind w:firstLine="540"/>
        <w:jc w:val="both"/>
        <w:rPr>
          <w:rFonts w:ascii="Times New Roman" w:hAnsi="Times New Roman" w:cs="Times New Roman"/>
          <w:bCs/>
        </w:rPr>
      </w:pPr>
      <w:r w:rsidRPr="004A52C0">
        <w:rPr>
          <w:rFonts w:ascii="Times New Roman" w:hAnsi="Times New Roman" w:cs="Times New Roman"/>
          <w:bCs/>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w:t>
      </w:r>
      <w:r w:rsidRPr="004A52C0">
        <w:rPr>
          <w:rFonts w:ascii="Times New Roman" w:eastAsia="SimSun" w:hAnsi="Times New Roman" w:cs="Times New Roman"/>
          <w:lang w:eastAsia="zh-CN"/>
        </w:rPr>
        <w:t>комиссию</w:t>
      </w:r>
      <w:r w:rsidRPr="004A52C0">
        <w:rPr>
          <w:rFonts w:ascii="Times New Roman" w:hAnsi="Times New Roman" w:cs="Times New Roman"/>
          <w:bCs/>
        </w:rPr>
        <w:t>.</w:t>
      </w:r>
    </w:p>
    <w:p w:rsidR="00A7405E" w:rsidRPr="004A52C0" w:rsidRDefault="00A7405E" w:rsidP="00A7405E">
      <w:pPr>
        <w:keepNext/>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3. </w:t>
      </w:r>
      <w:proofErr w:type="gramStart"/>
      <w:r w:rsidRPr="004A52C0">
        <w:rPr>
          <w:rFonts w:ascii="Times New Roman" w:eastAsia="SimSun" w:hAnsi="Times New Roman" w:cs="Times New Roman"/>
          <w:lang w:eastAsia="zh-CN"/>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r w:rsidRPr="004A52C0">
        <w:rPr>
          <w:rFonts w:ascii="Times New Roman" w:eastAsia="SimSun" w:hAnsi="Times New Roman" w:cs="Times New Roman"/>
          <w:lang w:eastAsia="zh-CN"/>
        </w:rPr>
        <w:t xml:space="preserve"> </w:t>
      </w:r>
      <w:r w:rsidRPr="004A52C0">
        <w:rPr>
          <w:rFonts w:ascii="Times New Roman" w:hAnsi="Times New Roman" w:cs="Times New Roman"/>
          <w:bCs/>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r w:rsidRPr="004A52C0">
        <w:rPr>
          <w:rFonts w:ascii="Times New Roman" w:eastAsia="SimSun" w:hAnsi="Times New Roman" w:cs="Times New Roman"/>
          <w:lang w:eastAsia="zh-CN"/>
        </w:rPr>
        <w:t>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4. Порядок организации и проведения публичных слушаний, участие в них определяются в соответствии с настоящей главой.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6. </w:t>
      </w:r>
      <w:proofErr w:type="gramStart"/>
      <w:r w:rsidRPr="004A52C0">
        <w:rPr>
          <w:rFonts w:ascii="Times New Roman" w:eastAsia="SimSun" w:hAnsi="Times New Roman" w:cs="Times New Roman"/>
          <w:lang w:eastAsia="zh-CN"/>
        </w:rPr>
        <w:t xml:space="preserve">На основании рекомендаций комиссии глава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 в течение трех дней со дня поступления указанных рекомендаций в отношении предоставления разрешения на условно разрешенный вид</w:t>
      </w:r>
      <w:proofErr w:type="gramEnd"/>
      <w:r w:rsidRPr="004A52C0">
        <w:rPr>
          <w:rFonts w:ascii="Times New Roman" w:eastAsia="SimSun" w:hAnsi="Times New Roman" w:cs="Times New Roman"/>
          <w:lang w:eastAsia="zh-CN"/>
        </w:rPr>
        <w:t xml:space="preserve">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 в сети «Интернет», на информационных стендах, установленных в общедоступных местах.</w:t>
      </w:r>
    </w:p>
    <w:p w:rsidR="00A7405E" w:rsidRPr="004A52C0" w:rsidRDefault="00A7405E" w:rsidP="00A7405E">
      <w:pPr>
        <w:autoSpaceDN w:val="0"/>
        <w:adjustRightInd w:val="0"/>
        <w:ind w:firstLine="540"/>
        <w:jc w:val="both"/>
        <w:rPr>
          <w:rFonts w:ascii="Times New Roman" w:hAnsi="Times New Roman" w:cs="Times New Roman"/>
          <w:bCs/>
        </w:rPr>
      </w:pPr>
      <w:r w:rsidRPr="004A52C0">
        <w:rPr>
          <w:rFonts w:ascii="Times New Roman" w:hAnsi="Times New Roman" w:cs="Times New Roman"/>
          <w:bC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405E" w:rsidRPr="004A52C0" w:rsidRDefault="00A7405E" w:rsidP="00A7405E">
      <w:pPr>
        <w:autoSpaceDN w:val="0"/>
        <w:adjustRightInd w:val="0"/>
        <w:ind w:firstLine="540"/>
        <w:jc w:val="both"/>
        <w:rPr>
          <w:rFonts w:ascii="Times New Roman" w:hAnsi="Times New Roman" w:cs="Times New Roman"/>
          <w:bCs/>
        </w:rPr>
      </w:pPr>
    </w:p>
    <w:p w:rsidR="00A7405E" w:rsidRPr="004A52C0" w:rsidRDefault="00A7405E" w:rsidP="00A7405E">
      <w:pPr>
        <w:pStyle w:val="3"/>
        <w:rPr>
          <w:rStyle w:val="aff7"/>
          <w:rFonts w:ascii="Times New Roman" w:hAnsi="Times New Roman"/>
          <w:bCs w:val="0"/>
        </w:rPr>
      </w:pPr>
      <w:r w:rsidRPr="004A52C0">
        <w:rPr>
          <w:rFonts w:ascii="Times New Roman" w:hAnsi="Times New Roman"/>
          <w:b w:val="0"/>
        </w:rPr>
        <w:lastRenderedPageBreak/>
        <w:t xml:space="preserve">Статья 53. </w:t>
      </w:r>
      <w:r w:rsidRPr="004A52C0">
        <w:rPr>
          <w:rStyle w:val="aff7"/>
          <w:rFonts w:ascii="Times New Roman" w:hAnsi="Times New Roman"/>
        </w:rPr>
        <w:t>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3. </w:t>
      </w:r>
      <w:proofErr w:type="gramStart"/>
      <w:r w:rsidRPr="004A52C0">
        <w:rPr>
          <w:rFonts w:ascii="Times New Roman" w:eastAsia="SimSun" w:hAnsi="Times New Roman" w:cs="Times New Roman"/>
          <w:lang w:eastAsia="zh-CN"/>
        </w:rPr>
        <w:t>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w:t>
      </w:r>
      <w:proofErr w:type="gramEnd"/>
      <w:r w:rsidRPr="004A52C0">
        <w:rPr>
          <w:rFonts w:ascii="Times New Roman" w:eastAsia="SimSun" w:hAnsi="Times New Roman" w:cs="Times New Roman"/>
          <w:lang w:eastAsia="zh-CN"/>
        </w:rPr>
        <w:t xml:space="preserve"> </w:t>
      </w:r>
      <w:proofErr w:type="gramStart"/>
      <w:r w:rsidRPr="004A52C0">
        <w:rPr>
          <w:rFonts w:ascii="Times New Roman" w:eastAsia="SimSun" w:hAnsi="Times New Roman" w:cs="Times New Roman"/>
          <w:lang w:eastAsia="zh-CN"/>
        </w:rPr>
        <w:t>которому</w:t>
      </w:r>
      <w:proofErr w:type="gramEnd"/>
      <w:r w:rsidRPr="004A52C0">
        <w:rPr>
          <w:rFonts w:ascii="Times New Roman" w:eastAsia="SimSun" w:hAnsi="Times New Roman" w:cs="Times New Roman"/>
          <w:lang w:eastAsia="zh-CN"/>
        </w:rPr>
        <w:t xml:space="preserve">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4. Порядок организации и проведения публичных слушаний, участие в них определяются в соответствии с настоящей главой.</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5.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Pr="004A52C0">
        <w:rPr>
          <w:rFonts w:ascii="Times New Roman" w:eastAsia="SimSun" w:hAnsi="Times New Roman" w:cs="Times New Roman"/>
          <w:snapToGrid w:val="0"/>
          <w:lang w:eastAsia="zh-CN"/>
        </w:rPr>
        <w:t>городского</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w:t>
      </w:r>
    </w:p>
    <w:p w:rsidR="00A7405E" w:rsidRPr="004A52C0" w:rsidRDefault="00A7405E" w:rsidP="00A7405E">
      <w:pPr>
        <w:autoSpaceDN w:val="0"/>
        <w:adjustRightInd w:val="0"/>
        <w:ind w:firstLine="540"/>
        <w:jc w:val="both"/>
        <w:rPr>
          <w:rFonts w:ascii="Times New Roman" w:eastAsia="SimSun" w:hAnsi="Times New Roman" w:cs="Times New Roman"/>
          <w:lang w:eastAsia="zh-CN"/>
        </w:rPr>
      </w:pPr>
      <w:r w:rsidRPr="004A52C0">
        <w:rPr>
          <w:rFonts w:ascii="Times New Roman" w:eastAsia="SimSun" w:hAnsi="Times New Roman" w:cs="Times New Roman"/>
          <w:lang w:eastAsia="zh-CN"/>
        </w:rPr>
        <w:t xml:space="preserve">6. </w:t>
      </w:r>
      <w:proofErr w:type="gramStart"/>
      <w:r w:rsidRPr="004A52C0">
        <w:rPr>
          <w:rFonts w:ascii="Times New Roman" w:eastAsia="SimSun" w:hAnsi="Times New Roman" w:cs="Times New Roman"/>
          <w:lang w:eastAsia="zh-CN"/>
        </w:rPr>
        <w:t xml:space="preserve">На основании рекомендаций комиссии глава </w:t>
      </w:r>
      <w:r w:rsidRPr="004A52C0">
        <w:rPr>
          <w:rFonts w:ascii="Times New Roman" w:eastAsia="SimSun" w:hAnsi="Times New Roman" w:cs="Times New Roman"/>
          <w:snapToGrid w:val="0"/>
          <w:lang w:eastAsia="zh-CN"/>
        </w:rPr>
        <w:t xml:space="preserve">городского </w:t>
      </w:r>
      <w:r w:rsidRPr="004A52C0">
        <w:rPr>
          <w:rFonts w:ascii="Times New Roman" w:hAnsi="Times New Roman" w:cs="Times New Roman"/>
        </w:rPr>
        <w:t xml:space="preserve"> </w:t>
      </w:r>
      <w:r w:rsidRPr="004A52C0">
        <w:rPr>
          <w:rFonts w:ascii="Times New Roman" w:eastAsia="SimSun" w:hAnsi="Times New Roman" w:cs="Times New Roman"/>
          <w:lang w:eastAsia="zh-CN"/>
        </w:rPr>
        <w:t>поселения в течение трех дней со дня поступления указанных рекомендаций в отношении предоставления разрешения на отклонение</w:t>
      </w:r>
      <w:proofErr w:type="gramEnd"/>
      <w:r w:rsidRPr="004A52C0">
        <w:rPr>
          <w:rFonts w:ascii="Times New Roman" w:eastAsia="SimSun" w:hAnsi="Times New Roman" w:cs="Times New Roman"/>
          <w:lang w:eastAsia="zh-CN"/>
        </w:rPr>
        <w:t xml:space="preserve">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w:t>
      </w:r>
      <w:r w:rsidRPr="004A52C0">
        <w:rPr>
          <w:rFonts w:ascii="Times New Roman" w:hAnsi="Times New Roman" w:cs="Times New Roman"/>
        </w:rPr>
        <w:t xml:space="preserve">городского </w:t>
      </w:r>
      <w:r w:rsidRPr="004A52C0">
        <w:rPr>
          <w:rFonts w:ascii="Times New Roman" w:eastAsia="SimSun" w:hAnsi="Times New Roman" w:cs="Times New Roman"/>
          <w:lang w:eastAsia="zh-CN"/>
        </w:rPr>
        <w:t>поселения в сети «Интернет», на информационных стендах, установленных в общедоступных местах.</w:t>
      </w:r>
    </w:p>
    <w:p w:rsidR="00A7405E" w:rsidRPr="004A52C0" w:rsidRDefault="00A7405E" w:rsidP="00A7405E">
      <w:pPr>
        <w:jc w:val="both"/>
        <w:rPr>
          <w:rFonts w:ascii="Times New Roman" w:hAnsi="Times New Roman" w:cs="Times New Roman"/>
        </w:rPr>
      </w:pPr>
    </w:p>
    <w:p w:rsidR="00A7405E" w:rsidRPr="004A52C0" w:rsidRDefault="00A7405E" w:rsidP="00A7405E">
      <w:pPr>
        <w:rPr>
          <w:rFonts w:ascii="Times New Roman" w:hAnsi="Times New Roman" w:cs="Times New Roman"/>
        </w:rPr>
      </w:pPr>
    </w:p>
    <w:p w:rsidR="00A7405E" w:rsidRPr="004A52C0" w:rsidRDefault="00A7405E" w:rsidP="0075516C">
      <w:pPr>
        <w:tabs>
          <w:tab w:val="left" w:pos="6900"/>
        </w:tabs>
        <w:rPr>
          <w:rFonts w:ascii="Times New Roman" w:hAnsi="Times New Roman" w:cs="Times New Roman"/>
        </w:rPr>
      </w:pPr>
    </w:p>
    <w:p w:rsidR="00A7405E" w:rsidRPr="004A52C0" w:rsidRDefault="00A7405E" w:rsidP="00A7405E">
      <w:pPr>
        <w:tabs>
          <w:tab w:val="left" w:pos="6900"/>
        </w:tabs>
        <w:rPr>
          <w:rFonts w:ascii="Times New Roman" w:hAnsi="Times New Roman" w:cs="Times New Roman"/>
          <w:b/>
          <w:color w:val="FF0000"/>
        </w:rPr>
      </w:pPr>
      <w:r w:rsidRPr="004A52C0">
        <w:rPr>
          <w:rFonts w:ascii="Times New Roman" w:hAnsi="Times New Roman" w:cs="Times New Roman"/>
        </w:rPr>
        <w:t xml:space="preserve"> </w:t>
      </w:r>
    </w:p>
    <w:p w:rsidR="00A7405E" w:rsidRPr="0075516C" w:rsidRDefault="00A7405E" w:rsidP="0075516C">
      <w:pPr>
        <w:tabs>
          <w:tab w:val="left" w:pos="360"/>
          <w:tab w:val="left" w:pos="4500"/>
          <w:tab w:val="left" w:pos="5220"/>
        </w:tabs>
        <w:autoSpaceDE w:val="0"/>
        <w:autoSpaceDN w:val="0"/>
        <w:adjustRightInd w:val="0"/>
        <w:rPr>
          <w:rFonts w:ascii="Times New Roman" w:hAnsi="Times New Roman" w:cs="Times New Roman"/>
          <w:bCs/>
        </w:rPr>
      </w:pPr>
    </w:p>
    <w:sectPr w:rsidR="00A7405E" w:rsidRPr="0075516C" w:rsidSect="009F0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v:imagedata r:id="rId1" o:title=""/>
      </v:shape>
    </w:pict>
  </w:numPicBullet>
  <w:abstractNum w:abstractNumId="0">
    <w:nsid w:val="FFFFFF89"/>
    <w:multiLevelType w:val="singleLevel"/>
    <w:tmpl w:val="98765312"/>
    <w:lvl w:ilvl="0">
      <w:start w:val="1"/>
      <w:numFmt w:val="bullet"/>
      <w:lvlText w:val=""/>
      <w:lvlJc w:val="left"/>
      <w:pPr>
        <w:tabs>
          <w:tab w:val="num" w:pos="360"/>
        </w:tabs>
        <w:ind w:left="360" w:hanging="360"/>
      </w:pPr>
      <w:rPr>
        <w:rFonts w:ascii="Symbol" w:hAnsi="Symbol" w:hint="default"/>
      </w:rPr>
    </w:lvl>
  </w:abstractNum>
  <w:abstractNum w:abstractNumId="1">
    <w:nsid w:val="03074EF8"/>
    <w:multiLevelType w:val="hybridMultilevel"/>
    <w:tmpl w:val="1ECE2508"/>
    <w:lvl w:ilvl="0" w:tplc="5FB4D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3F2726"/>
    <w:multiLevelType w:val="hybridMultilevel"/>
    <w:tmpl w:val="D74ADFE4"/>
    <w:lvl w:ilvl="0" w:tplc="104ECB64">
      <w:start w:val="5"/>
      <w:numFmt w:val="decimal"/>
      <w:lvlText w:val="%1."/>
      <w:lvlJc w:val="left"/>
      <w:pPr>
        <w:tabs>
          <w:tab w:val="num" w:pos="720"/>
        </w:tabs>
        <w:ind w:left="720" w:hanging="360"/>
      </w:pPr>
      <w:rPr>
        <w:rFonts w:cs="Times New Roman" w:hint="default"/>
      </w:rPr>
    </w:lvl>
    <w:lvl w:ilvl="1" w:tplc="5CD2803C" w:tentative="1">
      <w:start w:val="1"/>
      <w:numFmt w:val="lowerLetter"/>
      <w:lvlText w:val="%2."/>
      <w:lvlJc w:val="left"/>
      <w:pPr>
        <w:tabs>
          <w:tab w:val="num" w:pos="1440"/>
        </w:tabs>
        <w:ind w:left="1440" w:hanging="360"/>
      </w:pPr>
      <w:rPr>
        <w:rFonts w:cs="Times New Roman"/>
      </w:rPr>
    </w:lvl>
    <w:lvl w:ilvl="2" w:tplc="E6EC8C78" w:tentative="1">
      <w:start w:val="1"/>
      <w:numFmt w:val="lowerRoman"/>
      <w:lvlText w:val="%3."/>
      <w:lvlJc w:val="right"/>
      <w:pPr>
        <w:tabs>
          <w:tab w:val="num" w:pos="2160"/>
        </w:tabs>
        <w:ind w:left="2160" w:hanging="180"/>
      </w:pPr>
      <w:rPr>
        <w:rFonts w:cs="Times New Roman"/>
      </w:rPr>
    </w:lvl>
    <w:lvl w:ilvl="3" w:tplc="764E0978" w:tentative="1">
      <w:start w:val="1"/>
      <w:numFmt w:val="decimal"/>
      <w:lvlText w:val="%4."/>
      <w:lvlJc w:val="left"/>
      <w:pPr>
        <w:tabs>
          <w:tab w:val="num" w:pos="2880"/>
        </w:tabs>
        <w:ind w:left="2880" w:hanging="360"/>
      </w:pPr>
      <w:rPr>
        <w:rFonts w:cs="Times New Roman"/>
      </w:rPr>
    </w:lvl>
    <w:lvl w:ilvl="4" w:tplc="888AA7A8" w:tentative="1">
      <w:start w:val="1"/>
      <w:numFmt w:val="lowerLetter"/>
      <w:lvlText w:val="%5."/>
      <w:lvlJc w:val="left"/>
      <w:pPr>
        <w:tabs>
          <w:tab w:val="num" w:pos="3600"/>
        </w:tabs>
        <w:ind w:left="3600" w:hanging="360"/>
      </w:pPr>
      <w:rPr>
        <w:rFonts w:cs="Times New Roman"/>
      </w:rPr>
    </w:lvl>
    <w:lvl w:ilvl="5" w:tplc="783892A8" w:tentative="1">
      <w:start w:val="1"/>
      <w:numFmt w:val="lowerRoman"/>
      <w:lvlText w:val="%6."/>
      <w:lvlJc w:val="right"/>
      <w:pPr>
        <w:tabs>
          <w:tab w:val="num" w:pos="4320"/>
        </w:tabs>
        <w:ind w:left="4320" w:hanging="180"/>
      </w:pPr>
      <w:rPr>
        <w:rFonts w:cs="Times New Roman"/>
      </w:rPr>
    </w:lvl>
    <w:lvl w:ilvl="6" w:tplc="B2CCAEB0" w:tentative="1">
      <w:start w:val="1"/>
      <w:numFmt w:val="decimal"/>
      <w:lvlText w:val="%7."/>
      <w:lvlJc w:val="left"/>
      <w:pPr>
        <w:tabs>
          <w:tab w:val="num" w:pos="5040"/>
        </w:tabs>
        <w:ind w:left="5040" w:hanging="360"/>
      </w:pPr>
      <w:rPr>
        <w:rFonts w:cs="Times New Roman"/>
      </w:rPr>
    </w:lvl>
    <w:lvl w:ilvl="7" w:tplc="1CC073FC" w:tentative="1">
      <w:start w:val="1"/>
      <w:numFmt w:val="lowerLetter"/>
      <w:lvlText w:val="%8."/>
      <w:lvlJc w:val="left"/>
      <w:pPr>
        <w:tabs>
          <w:tab w:val="num" w:pos="5760"/>
        </w:tabs>
        <w:ind w:left="5760" w:hanging="360"/>
      </w:pPr>
      <w:rPr>
        <w:rFonts w:cs="Times New Roman"/>
      </w:rPr>
    </w:lvl>
    <w:lvl w:ilvl="8" w:tplc="0520DC2A" w:tentative="1">
      <w:start w:val="1"/>
      <w:numFmt w:val="lowerRoman"/>
      <w:lvlText w:val="%9."/>
      <w:lvlJc w:val="right"/>
      <w:pPr>
        <w:tabs>
          <w:tab w:val="num" w:pos="6480"/>
        </w:tabs>
        <w:ind w:left="6480" w:hanging="180"/>
      </w:pPr>
      <w:rPr>
        <w:rFonts w:cs="Times New Roman"/>
      </w:rPr>
    </w:lvl>
  </w:abstractNum>
  <w:abstractNum w:abstractNumId="3">
    <w:nsid w:val="074508D2"/>
    <w:multiLevelType w:val="hybridMultilevel"/>
    <w:tmpl w:val="0D0ABD94"/>
    <w:lvl w:ilvl="0" w:tplc="B84E0C30">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08012FFD"/>
    <w:multiLevelType w:val="hybridMultilevel"/>
    <w:tmpl w:val="363CFD02"/>
    <w:lvl w:ilvl="0" w:tplc="108C10AE">
      <w:start w:val="1"/>
      <w:numFmt w:val="decimal"/>
      <w:lvlText w:val="%1."/>
      <w:lvlJc w:val="left"/>
      <w:pPr>
        <w:ind w:left="644" w:hanging="360"/>
      </w:pPr>
      <w:rPr>
        <w:rFonts w:hint="default"/>
      </w:rPr>
    </w:lvl>
    <w:lvl w:ilvl="1" w:tplc="04190003" w:tentative="1">
      <w:start w:val="1"/>
      <w:numFmt w:val="lowerLetter"/>
      <w:lvlText w:val="%2."/>
      <w:lvlJc w:val="left"/>
      <w:pPr>
        <w:ind w:left="1364" w:hanging="360"/>
      </w:pPr>
    </w:lvl>
    <w:lvl w:ilvl="2" w:tplc="04190005" w:tentative="1">
      <w:start w:val="1"/>
      <w:numFmt w:val="lowerRoman"/>
      <w:lvlText w:val="%3."/>
      <w:lvlJc w:val="right"/>
      <w:pPr>
        <w:ind w:left="2084" w:hanging="180"/>
      </w:pPr>
    </w:lvl>
    <w:lvl w:ilvl="3" w:tplc="04190001" w:tentative="1">
      <w:start w:val="1"/>
      <w:numFmt w:val="decimal"/>
      <w:lvlText w:val="%4."/>
      <w:lvlJc w:val="left"/>
      <w:pPr>
        <w:ind w:left="2804" w:hanging="360"/>
      </w:pPr>
    </w:lvl>
    <w:lvl w:ilvl="4" w:tplc="04190003" w:tentative="1">
      <w:start w:val="1"/>
      <w:numFmt w:val="lowerLetter"/>
      <w:lvlText w:val="%5."/>
      <w:lvlJc w:val="left"/>
      <w:pPr>
        <w:ind w:left="3524" w:hanging="360"/>
      </w:pPr>
    </w:lvl>
    <w:lvl w:ilvl="5" w:tplc="04190005" w:tentative="1">
      <w:start w:val="1"/>
      <w:numFmt w:val="lowerRoman"/>
      <w:lvlText w:val="%6."/>
      <w:lvlJc w:val="right"/>
      <w:pPr>
        <w:ind w:left="4244" w:hanging="180"/>
      </w:pPr>
    </w:lvl>
    <w:lvl w:ilvl="6" w:tplc="04190001" w:tentative="1">
      <w:start w:val="1"/>
      <w:numFmt w:val="decimal"/>
      <w:lvlText w:val="%7."/>
      <w:lvlJc w:val="left"/>
      <w:pPr>
        <w:ind w:left="4964" w:hanging="360"/>
      </w:pPr>
    </w:lvl>
    <w:lvl w:ilvl="7" w:tplc="04190003" w:tentative="1">
      <w:start w:val="1"/>
      <w:numFmt w:val="lowerLetter"/>
      <w:lvlText w:val="%8."/>
      <w:lvlJc w:val="left"/>
      <w:pPr>
        <w:ind w:left="5684" w:hanging="360"/>
      </w:pPr>
    </w:lvl>
    <w:lvl w:ilvl="8" w:tplc="04190005" w:tentative="1">
      <w:start w:val="1"/>
      <w:numFmt w:val="lowerRoman"/>
      <w:lvlText w:val="%9."/>
      <w:lvlJc w:val="right"/>
      <w:pPr>
        <w:ind w:left="6404" w:hanging="180"/>
      </w:pPr>
    </w:lvl>
  </w:abstractNum>
  <w:abstractNum w:abstractNumId="5">
    <w:nsid w:val="096B028A"/>
    <w:multiLevelType w:val="hybridMultilevel"/>
    <w:tmpl w:val="237004A0"/>
    <w:lvl w:ilvl="0" w:tplc="C0249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134E8"/>
    <w:multiLevelType w:val="hybridMultilevel"/>
    <w:tmpl w:val="BB2AC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073CE"/>
    <w:multiLevelType w:val="hybridMultilevel"/>
    <w:tmpl w:val="55D8B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C3088"/>
    <w:multiLevelType w:val="hybridMultilevel"/>
    <w:tmpl w:val="004CBF28"/>
    <w:lvl w:ilvl="0" w:tplc="0419000F">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F1921"/>
    <w:multiLevelType w:val="hybridMultilevel"/>
    <w:tmpl w:val="6E5E6BC0"/>
    <w:lvl w:ilvl="0" w:tplc="03C4BE50">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B86514"/>
    <w:multiLevelType w:val="hybridMultilevel"/>
    <w:tmpl w:val="BBAAE6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841848"/>
    <w:multiLevelType w:val="hybridMultilevel"/>
    <w:tmpl w:val="FD8EE06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A33918"/>
    <w:multiLevelType w:val="hybridMultilevel"/>
    <w:tmpl w:val="BF86EF70"/>
    <w:lvl w:ilvl="0" w:tplc="2C6A6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0353D7"/>
    <w:multiLevelType w:val="hybridMultilevel"/>
    <w:tmpl w:val="DFF8E950"/>
    <w:lvl w:ilvl="0" w:tplc="4502E58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2AC1"/>
    <w:multiLevelType w:val="hybridMultilevel"/>
    <w:tmpl w:val="8E22418A"/>
    <w:lvl w:ilvl="0" w:tplc="0419000F">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0BE5956"/>
    <w:multiLevelType w:val="hybridMultilevel"/>
    <w:tmpl w:val="9ADEB888"/>
    <w:lvl w:ilvl="0" w:tplc="0484A4F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9717F2"/>
    <w:multiLevelType w:val="hybridMultilevel"/>
    <w:tmpl w:val="690A3EB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242D1AB5"/>
    <w:multiLevelType w:val="hybridMultilevel"/>
    <w:tmpl w:val="328A68A0"/>
    <w:lvl w:ilvl="0" w:tplc="A57AA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2E11B3"/>
    <w:multiLevelType w:val="hybridMultilevel"/>
    <w:tmpl w:val="80F84856"/>
    <w:lvl w:ilvl="0" w:tplc="163C5B98">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9">
    <w:nsid w:val="38391B70"/>
    <w:multiLevelType w:val="hybridMultilevel"/>
    <w:tmpl w:val="ED0EB6E8"/>
    <w:lvl w:ilvl="0" w:tplc="108C10A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FED2914"/>
    <w:multiLevelType w:val="hybridMultilevel"/>
    <w:tmpl w:val="3A94AF04"/>
    <w:lvl w:ilvl="0" w:tplc="6DBC1C66">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40745B24"/>
    <w:multiLevelType w:val="hybridMultilevel"/>
    <w:tmpl w:val="7706B9D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0BB05F8"/>
    <w:multiLevelType w:val="hybridMultilevel"/>
    <w:tmpl w:val="E36E7348"/>
    <w:lvl w:ilvl="0" w:tplc="80744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D551B0"/>
    <w:multiLevelType w:val="hybridMultilevel"/>
    <w:tmpl w:val="9A82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23A2E"/>
    <w:multiLevelType w:val="hybridMultilevel"/>
    <w:tmpl w:val="195642A0"/>
    <w:lvl w:ilvl="0" w:tplc="E45C5738">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5">
    <w:nsid w:val="4F3B3FD5"/>
    <w:multiLevelType w:val="hybridMultilevel"/>
    <w:tmpl w:val="5A563276"/>
    <w:lvl w:ilvl="0" w:tplc="A93266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5B300EA"/>
    <w:multiLevelType w:val="hybridMultilevel"/>
    <w:tmpl w:val="E3908B8C"/>
    <w:lvl w:ilvl="0" w:tplc="5454A586">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43217A"/>
    <w:multiLevelType w:val="hybridMultilevel"/>
    <w:tmpl w:val="FCD883A0"/>
    <w:lvl w:ilvl="0" w:tplc="3460B4EA">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8">
    <w:nsid w:val="595C5BEC"/>
    <w:multiLevelType w:val="hybridMultilevel"/>
    <w:tmpl w:val="5DD2C582"/>
    <w:lvl w:ilvl="0" w:tplc="108C10AE">
      <w:start w:val="1"/>
      <w:numFmt w:val="decimal"/>
      <w:lvlText w:val="%1."/>
      <w:lvlJc w:val="left"/>
      <w:pPr>
        <w:tabs>
          <w:tab w:val="num" w:pos="717"/>
        </w:tabs>
        <w:ind w:left="717" w:hanging="360"/>
      </w:pPr>
      <w:rPr>
        <w:rFonts w:hint="default"/>
      </w:rPr>
    </w:lvl>
    <w:lvl w:ilvl="1" w:tplc="04190003" w:tentative="1">
      <w:start w:val="1"/>
      <w:numFmt w:val="lowerLetter"/>
      <w:lvlText w:val="%2."/>
      <w:lvlJc w:val="left"/>
      <w:pPr>
        <w:tabs>
          <w:tab w:val="num" w:pos="1437"/>
        </w:tabs>
        <w:ind w:left="1437" w:hanging="360"/>
      </w:pPr>
    </w:lvl>
    <w:lvl w:ilvl="2" w:tplc="04190005" w:tentative="1">
      <w:start w:val="1"/>
      <w:numFmt w:val="lowerRoman"/>
      <w:lvlText w:val="%3."/>
      <w:lvlJc w:val="right"/>
      <w:pPr>
        <w:tabs>
          <w:tab w:val="num" w:pos="2157"/>
        </w:tabs>
        <w:ind w:left="2157" w:hanging="180"/>
      </w:pPr>
    </w:lvl>
    <w:lvl w:ilvl="3" w:tplc="04190001" w:tentative="1">
      <w:start w:val="1"/>
      <w:numFmt w:val="decimal"/>
      <w:lvlText w:val="%4."/>
      <w:lvlJc w:val="left"/>
      <w:pPr>
        <w:tabs>
          <w:tab w:val="num" w:pos="2877"/>
        </w:tabs>
        <w:ind w:left="2877" w:hanging="360"/>
      </w:pPr>
    </w:lvl>
    <w:lvl w:ilvl="4" w:tplc="04190003" w:tentative="1">
      <w:start w:val="1"/>
      <w:numFmt w:val="lowerLetter"/>
      <w:lvlText w:val="%5."/>
      <w:lvlJc w:val="left"/>
      <w:pPr>
        <w:tabs>
          <w:tab w:val="num" w:pos="3597"/>
        </w:tabs>
        <w:ind w:left="3597" w:hanging="360"/>
      </w:pPr>
    </w:lvl>
    <w:lvl w:ilvl="5" w:tplc="04190005" w:tentative="1">
      <w:start w:val="1"/>
      <w:numFmt w:val="lowerRoman"/>
      <w:lvlText w:val="%6."/>
      <w:lvlJc w:val="right"/>
      <w:pPr>
        <w:tabs>
          <w:tab w:val="num" w:pos="4317"/>
        </w:tabs>
        <w:ind w:left="4317" w:hanging="180"/>
      </w:pPr>
    </w:lvl>
    <w:lvl w:ilvl="6" w:tplc="04190001" w:tentative="1">
      <w:start w:val="1"/>
      <w:numFmt w:val="decimal"/>
      <w:lvlText w:val="%7."/>
      <w:lvlJc w:val="left"/>
      <w:pPr>
        <w:tabs>
          <w:tab w:val="num" w:pos="5037"/>
        </w:tabs>
        <w:ind w:left="5037" w:hanging="360"/>
      </w:pPr>
    </w:lvl>
    <w:lvl w:ilvl="7" w:tplc="04190003" w:tentative="1">
      <w:start w:val="1"/>
      <w:numFmt w:val="lowerLetter"/>
      <w:lvlText w:val="%8."/>
      <w:lvlJc w:val="left"/>
      <w:pPr>
        <w:tabs>
          <w:tab w:val="num" w:pos="5757"/>
        </w:tabs>
        <w:ind w:left="5757" w:hanging="360"/>
      </w:pPr>
    </w:lvl>
    <w:lvl w:ilvl="8" w:tplc="04190005" w:tentative="1">
      <w:start w:val="1"/>
      <w:numFmt w:val="lowerRoman"/>
      <w:lvlText w:val="%9."/>
      <w:lvlJc w:val="right"/>
      <w:pPr>
        <w:tabs>
          <w:tab w:val="num" w:pos="6477"/>
        </w:tabs>
        <w:ind w:left="6477" w:hanging="180"/>
      </w:pPr>
    </w:lvl>
  </w:abstractNum>
  <w:abstractNum w:abstractNumId="29">
    <w:nsid w:val="5DE02B8B"/>
    <w:multiLevelType w:val="hybridMultilevel"/>
    <w:tmpl w:val="96A0F4A2"/>
    <w:lvl w:ilvl="0" w:tplc="163C5B9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5DFB29D9"/>
    <w:multiLevelType w:val="hybridMultilevel"/>
    <w:tmpl w:val="204AF7A4"/>
    <w:lvl w:ilvl="0" w:tplc="0419000F">
      <w:start w:val="1"/>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31">
    <w:nsid w:val="605D20ED"/>
    <w:multiLevelType w:val="hybridMultilevel"/>
    <w:tmpl w:val="C5027776"/>
    <w:lvl w:ilvl="0" w:tplc="561267B6">
      <w:start w:val="1"/>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609F760E"/>
    <w:multiLevelType w:val="hybridMultilevel"/>
    <w:tmpl w:val="A3A224E4"/>
    <w:lvl w:ilvl="0" w:tplc="0419000F">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3">
    <w:nsid w:val="65F24AA3"/>
    <w:multiLevelType w:val="hybridMultilevel"/>
    <w:tmpl w:val="FCFE232C"/>
    <w:lvl w:ilvl="0" w:tplc="BC32589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4">
    <w:nsid w:val="670D3D73"/>
    <w:multiLevelType w:val="singleLevel"/>
    <w:tmpl w:val="433E2D74"/>
    <w:lvl w:ilvl="0">
      <w:start w:val="2"/>
      <w:numFmt w:val="bullet"/>
      <w:lvlText w:val="-"/>
      <w:lvlJc w:val="left"/>
      <w:pPr>
        <w:tabs>
          <w:tab w:val="num" w:pos="1065"/>
        </w:tabs>
        <w:ind w:left="1065" w:hanging="360"/>
      </w:pPr>
      <w:rPr>
        <w:rFonts w:ascii="Times New Roman" w:hAnsi="Times New Roman" w:hint="default"/>
      </w:rPr>
    </w:lvl>
  </w:abstractNum>
  <w:abstractNum w:abstractNumId="35">
    <w:nsid w:val="6A5B7CF3"/>
    <w:multiLevelType w:val="hybridMultilevel"/>
    <w:tmpl w:val="986ACA54"/>
    <w:lvl w:ilvl="0" w:tplc="3752C188">
      <w:start w:val="65535"/>
      <w:numFmt w:val="bullet"/>
      <w:lvlText w:val="-"/>
      <w:lvlJc w:val="left"/>
      <w:pPr>
        <w:tabs>
          <w:tab w:val="num" w:pos="397"/>
        </w:tabs>
        <w:ind w:left="397" w:hanging="397"/>
      </w:pPr>
      <w:rPr>
        <w:rFonts w:ascii="Arial" w:hAnsi="Arial" w:hint="default"/>
      </w:rPr>
    </w:lvl>
    <w:lvl w:ilvl="1" w:tplc="FAFEAE2A">
      <w:start w:val="1"/>
      <w:numFmt w:val="bullet"/>
      <w:lvlText w:val="o"/>
      <w:lvlJc w:val="left"/>
      <w:pPr>
        <w:tabs>
          <w:tab w:val="num" w:pos="1440"/>
        </w:tabs>
        <w:ind w:left="1440" w:hanging="360"/>
      </w:pPr>
      <w:rPr>
        <w:rFonts w:ascii="Courier New" w:hAnsi="Courier New" w:cs="Courier New" w:hint="default"/>
      </w:rPr>
    </w:lvl>
    <w:lvl w:ilvl="2" w:tplc="F5C2D5B2" w:tentative="1">
      <w:start w:val="1"/>
      <w:numFmt w:val="bullet"/>
      <w:lvlText w:val=""/>
      <w:lvlJc w:val="left"/>
      <w:pPr>
        <w:tabs>
          <w:tab w:val="num" w:pos="2160"/>
        </w:tabs>
        <w:ind w:left="2160" w:hanging="360"/>
      </w:pPr>
      <w:rPr>
        <w:rFonts w:ascii="Wingdings" w:hAnsi="Wingdings" w:hint="default"/>
      </w:rPr>
    </w:lvl>
    <w:lvl w:ilvl="3" w:tplc="8B967464" w:tentative="1">
      <w:start w:val="1"/>
      <w:numFmt w:val="bullet"/>
      <w:lvlText w:val=""/>
      <w:lvlJc w:val="left"/>
      <w:pPr>
        <w:tabs>
          <w:tab w:val="num" w:pos="2880"/>
        </w:tabs>
        <w:ind w:left="2880" w:hanging="360"/>
      </w:pPr>
      <w:rPr>
        <w:rFonts w:ascii="Symbol" w:hAnsi="Symbol" w:hint="default"/>
      </w:rPr>
    </w:lvl>
    <w:lvl w:ilvl="4" w:tplc="7C10D9E4" w:tentative="1">
      <w:start w:val="1"/>
      <w:numFmt w:val="bullet"/>
      <w:lvlText w:val="o"/>
      <w:lvlJc w:val="left"/>
      <w:pPr>
        <w:tabs>
          <w:tab w:val="num" w:pos="3600"/>
        </w:tabs>
        <w:ind w:left="3600" w:hanging="360"/>
      </w:pPr>
      <w:rPr>
        <w:rFonts w:ascii="Courier New" w:hAnsi="Courier New" w:cs="Courier New" w:hint="default"/>
      </w:rPr>
    </w:lvl>
    <w:lvl w:ilvl="5" w:tplc="8230112E" w:tentative="1">
      <w:start w:val="1"/>
      <w:numFmt w:val="bullet"/>
      <w:lvlText w:val=""/>
      <w:lvlJc w:val="left"/>
      <w:pPr>
        <w:tabs>
          <w:tab w:val="num" w:pos="4320"/>
        </w:tabs>
        <w:ind w:left="4320" w:hanging="360"/>
      </w:pPr>
      <w:rPr>
        <w:rFonts w:ascii="Wingdings" w:hAnsi="Wingdings" w:hint="default"/>
      </w:rPr>
    </w:lvl>
    <w:lvl w:ilvl="6" w:tplc="974CB60C" w:tentative="1">
      <w:start w:val="1"/>
      <w:numFmt w:val="bullet"/>
      <w:lvlText w:val=""/>
      <w:lvlJc w:val="left"/>
      <w:pPr>
        <w:tabs>
          <w:tab w:val="num" w:pos="5040"/>
        </w:tabs>
        <w:ind w:left="5040" w:hanging="360"/>
      </w:pPr>
      <w:rPr>
        <w:rFonts w:ascii="Symbol" w:hAnsi="Symbol" w:hint="default"/>
      </w:rPr>
    </w:lvl>
    <w:lvl w:ilvl="7" w:tplc="6C8A524C" w:tentative="1">
      <w:start w:val="1"/>
      <w:numFmt w:val="bullet"/>
      <w:lvlText w:val="o"/>
      <w:lvlJc w:val="left"/>
      <w:pPr>
        <w:tabs>
          <w:tab w:val="num" w:pos="5760"/>
        </w:tabs>
        <w:ind w:left="5760" w:hanging="360"/>
      </w:pPr>
      <w:rPr>
        <w:rFonts w:ascii="Courier New" w:hAnsi="Courier New" w:cs="Courier New" w:hint="default"/>
      </w:rPr>
    </w:lvl>
    <w:lvl w:ilvl="8" w:tplc="93361D88" w:tentative="1">
      <w:start w:val="1"/>
      <w:numFmt w:val="bullet"/>
      <w:lvlText w:val=""/>
      <w:lvlJc w:val="left"/>
      <w:pPr>
        <w:tabs>
          <w:tab w:val="num" w:pos="6480"/>
        </w:tabs>
        <w:ind w:left="6480" w:hanging="360"/>
      </w:pPr>
      <w:rPr>
        <w:rFonts w:ascii="Wingdings" w:hAnsi="Wingdings" w:hint="default"/>
      </w:rPr>
    </w:lvl>
  </w:abstractNum>
  <w:abstractNum w:abstractNumId="36">
    <w:nsid w:val="6B93236D"/>
    <w:multiLevelType w:val="hybridMultilevel"/>
    <w:tmpl w:val="606A5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64478"/>
    <w:multiLevelType w:val="hybridMultilevel"/>
    <w:tmpl w:val="208E691A"/>
    <w:lvl w:ilvl="0" w:tplc="35C42926">
      <w:start w:val="1"/>
      <w:numFmt w:val="decimal"/>
      <w:lvlText w:val="%1."/>
      <w:lvlJc w:val="left"/>
      <w:pPr>
        <w:ind w:left="1635" w:hanging="915"/>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38">
    <w:nsid w:val="6CC52205"/>
    <w:multiLevelType w:val="hybridMultilevel"/>
    <w:tmpl w:val="69F68BAA"/>
    <w:lvl w:ilvl="0" w:tplc="31C00676">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2393E5C"/>
    <w:multiLevelType w:val="hybridMultilevel"/>
    <w:tmpl w:val="F6025ABC"/>
    <w:lvl w:ilvl="0" w:tplc="E75414B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3A83E80"/>
    <w:multiLevelType w:val="hybridMultilevel"/>
    <w:tmpl w:val="FBFA2BD0"/>
    <w:lvl w:ilvl="0" w:tplc="4E3CD8C0">
      <w:start w:val="1"/>
      <w:numFmt w:val="bullet"/>
      <w:lvlText w:val=""/>
      <w:lvlPicBulletId w:val="0"/>
      <w:lvlJc w:val="left"/>
      <w:pPr>
        <w:tabs>
          <w:tab w:val="num" w:pos="720"/>
        </w:tabs>
        <w:ind w:left="720" w:hanging="360"/>
      </w:pPr>
      <w:rPr>
        <w:rFonts w:ascii="Symbol" w:hAnsi="Symbol" w:hint="default"/>
      </w:rPr>
    </w:lvl>
    <w:lvl w:ilvl="1" w:tplc="04190019" w:tentative="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
      <w:lvlJc w:val="left"/>
      <w:pPr>
        <w:tabs>
          <w:tab w:val="num" w:pos="3600"/>
        </w:tabs>
        <w:ind w:left="3600" w:hanging="360"/>
      </w:pPr>
      <w:rPr>
        <w:rFonts w:ascii="Symbol" w:hAnsi="Symbol" w:hint="default"/>
      </w:rPr>
    </w:lvl>
    <w:lvl w:ilvl="5" w:tplc="0419001B" w:tentative="1">
      <w:start w:val="1"/>
      <w:numFmt w:val="bullet"/>
      <w:lvlText w:val=""/>
      <w:lvlJc w:val="left"/>
      <w:pPr>
        <w:tabs>
          <w:tab w:val="num" w:pos="4320"/>
        </w:tabs>
        <w:ind w:left="4320" w:hanging="360"/>
      </w:pPr>
      <w:rPr>
        <w:rFonts w:ascii="Symbol" w:hAnsi="Symbol"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
      <w:lvlJc w:val="left"/>
      <w:pPr>
        <w:tabs>
          <w:tab w:val="num" w:pos="5760"/>
        </w:tabs>
        <w:ind w:left="5760" w:hanging="360"/>
      </w:pPr>
      <w:rPr>
        <w:rFonts w:ascii="Symbol" w:hAnsi="Symbol" w:hint="default"/>
      </w:rPr>
    </w:lvl>
    <w:lvl w:ilvl="8" w:tplc="0419001B" w:tentative="1">
      <w:start w:val="1"/>
      <w:numFmt w:val="bullet"/>
      <w:lvlText w:val=""/>
      <w:lvlJc w:val="left"/>
      <w:pPr>
        <w:tabs>
          <w:tab w:val="num" w:pos="6480"/>
        </w:tabs>
        <w:ind w:left="6480" w:hanging="360"/>
      </w:pPr>
      <w:rPr>
        <w:rFonts w:ascii="Symbol" w:hAnsi="Symbol" w:hint="default"/>
      </w:rPr>
    </w:lvl>
  </w:abstractNum>
  <w:abstractNum w:abstractNumId="41">
    <w:nsid w:val="764D2AC5"/>
    <w:multiLevelType w:val="hybridMultilevel"/>
    <w:tmpl w:val="A790F094"/>
    <w:lvl w:ilvl="0" w:tplc="3516EBD4">
      <w:start w:val="2"/>
      <w:numFmt w:val="decimal"/>
      <w:lvlText w:val="%1."/>
      <w:lvlJc w:val="left"/>
      <w:pPr>
        <w:tabs>
          <w:tab w:val="num" w:pos="180"/>
        </w:tabs>
        <w:ind w:left="180" w:hanging="360"/>
      </w:pPr>
      <w:rPr>
        <w:rFonts w:hint="default"/>
      </w:rPr>
    </w:lvl>
    <w:lvl w:ilvl="1" w:tplc="BB600B30" w:tentative="1">
      <w:start w:val="1"/>
      <w:numFmt w:val="lowerLetter"/>
      <w:lvlText w:val="%2."/>
      <w:lvlJc w:val="left"/>
      <w:pPr>
        <w:tabs>
          <w:tab w:val="num" w:pos="900"/>
        </w:tabs>
        <w:ind w:left="900" w:hanging="360"/>
      </w:pPr>
    </w:lvl>
    <w:lvl w:ilvl="2" w:tplc="8C923968" w:tentative="1">
      <w:start w:val="1"/>
      <w:numFmt w:val="lowerRoman"/>
      <w:lvlText w:val="%3."/>
      <w:lvlJc w:val="right"/>
      <w:pPr>
        <w:tabs>
          <w:tab w:val="num" w:pos="1620"/>
        </w:tabs>
        <w:ind w:left="1620" w:hanging="180"/>
      </w:pPr>
    </w:lvl>
    <w:lvl w:ilvl="3" w:tplc="BB543DBC" w:tentative="1">
      <w:start w:val="1"/>
      <w:numFmt w:val="decimal"/>
      <w:lvlText w:val="%4."/>
      <w:lvlJc w:val="left"/>
      <w:pPr>
        <w:tabs>
          <w:tab w:val="num" w:pos="2340"/>
        </w:tabs>
        <w:ind w:left="2340" w:hanging="360"/>
      </w:pPr>
    </w:lvl>
    <w:lvl w:ilvl="4" w:tplc="E2D6AA40" w:tentative="1">
      <w:start w:val="1"/>
      <w:numFmt w:val="lowerLetter"/>
      <w:lvlText w:val="%5."/>
      <w:lvlJc w:val="left"/>
      <w:pPr>
        <w:tabs>
          <w:tab w:val="num" w:pos="3060"/>
        </w:tabs>
        <w:ind w:left="3060" w:hanging="360"/>
      </w:pPr>
    </w:lvl>
    <w:lvl w:ilvl="5" w:tplc="DD8C064E" w:tentative="1">
      <w:start w:val="1"/>
      <w:numFmt w:val="lowerRoman"/>
      <w:lvlText w:val="%6."/>
      <w:lvlJc w:val="right"/>
      <w:pPr>
        <w:tabs>
          <w:tab w:val="num" w:pos="3780"/>
        </w:tabs>
        <w:ind w:left="3780" w:hanging="180"/>
      </w:pPr>
    </w:lvl>
    <w:lvl w:ilvl="6" w:tplc="5EBE1180" w:tentative="1">
      <w:start w:val="1"/>
      <w:numFmt w:val="decimal"/>
      <w:lvlText w:val="%7."/>
      <w:lvlJc w:val="left"/>
      <w:pPr>
        <w:tabs>
          <w:tab w:val="num" w:pos="4500"/>
        </w:tabs>
        <w:ind w:left="4500" w:hanging="360"/>
      </w:pPr>
    </w:lvl>
    <w:lvl w:ilvl="7" w:tplc="CFFC7430" w:tentative="1">
      <w:start w:val="1"/>
      <w:numFmt w:val="lowerLetter"/>
      <w:lvlText w:val="%8."/>
      <w:lvlJc w:val="left"/>
      <w:pPr>
        <w:tabs>
          <w:tab w:val="num" w:pos="5220"/>
        </w:tabs>
        <w:ind w:left="5220" w:hanging="360"/>
      </w:pPr>
    </w:lvl>
    <w:lvl w:ilvl="8" w:tplc="C95C66F2" w:tentative="1">
      <w:start w:val="1"/>
      <w:numFmt w:val="lowerRoman"/>
      <w:lvlText w:val="%9."/>
      <w:lvlJc w:val="right"/>
      <w:pPr>
        <w:tabs>
          <w:tab w:val="num" w:pos="5940"/>
        </w:tabs>
        <w:ind w:left="5940" w:hanging="180"/>
      </w:pPr>
    </w:lvl>
  </w:abstractNum>
  <w:abstractNum w:abstractNumId="42">
    <w:nsid w:val="79C36E64"/>
    <w:multiLevelType w:val="hybridMultilevel"/>
    <w:tmpl w:val="E70656B2"/>
    <w:lvl w:ilvl="0" w:tplc="D14855A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7502D1"/>
    <w:multiLevelType w:val="hybridMultilevel"/>
    <w:tmpl w:val="D87E0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983FB5"/>
    <w:multiLevelType w:val="hybridMultilevel"/>
    <w:tmpl w:val="93F49912"/>
    <w:lvl w:ilvl="0" w:tplc="16B469C2">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5">
    <w:nsid w:val="7F262F07"/>
    <w:multiLevelType w:val="hybridMultilevel"/>
    <w:tmpl w:val="8F36A868"/>
    <w:lvl w:ilvl="0" w:tplc="0FAEF52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3B4E72"/>
    <w:multiLevelType w:val="hybridMultilevel"/>
    <w:tmpl w:val="8E68C2A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61783C"/>
    <w:multiLevelType w:val="hybridMultilevel"/>
    <w:tmpl w:val="F78AFD36"/>
    <w:lvl w:ilvl="0" w:tplc="8D7C5C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36"/>
  </w:num>
  <w:num w:numId="2">
    <w:abstractNumId w:val="0"/>
  </w:num>
  <w:num w:numId="3">
    <w:abstractNumId w:val="30"/>
  </w:num>
  <w:num w:numId="4">
    <w:abstractNumId w:val="44"/>
  </w:num>
  <w:num w:numId="5">
    <w:abstractNumId w:val="19"/>
  </w:num>
  <w:num w:numId="6">
    <w:abstractNumId w:val="2"/>
  </w:num>
  <w:num w:numId="7">
    <w:abstractNumId w:val="10"/>
  </w:num>
  <w:num w:numId="8">
    <w:abstractNumId w:val="47"/>
  </w:num>
  <w:num w:numId="9">
    <w:abstractNumId w:val="38"/>
  </w:num>
  <w:num w:numId="10">
    <w:abstractNumId w:val="34"/>
  </w:num>
  <w:num w:numId="11">
    <w:abstractNumId w:val="37"/>
  </w:num>
  <w:num w:numId="12">
    <w:abstractNumId w:val="40"/>
  </w:num>
  <w:num w:numId="13">
    <w:abstractNumId w:val="14"/>
  </w:num>
  <w:num w:numId="14">
    <w:abstractNumId w:val="26"/>
  </w:num>
  <w:num w:numId="15">
    <w:abstractNumId w:val="35"/>
  </w:num>
  <w:num w:numId="16">
    <w:abstractNumId w:val="3"/>
  </w:num>
  <w:num w:numId="17">
    <w:abstractNumId w:val="18"/>
  </w:num>
  <w:num w:numId="18">
    <w:abstractNumId w:val="27"/>
  </w:num>
  <w:num w:numId="19">
    <w:abstractNumId w:val="20"/>
  </w:num>
  <w:num w:numId="20">
    <w:abstractNumId w:val="15"/>
  </w:num>
  <w:num w:numId="21">
    <w:abstractNumId w:val="8"/>
  </w:num>
  <w:num w:numId="22">
    <w:abstractNumId w:val="45"/>
  </w:num>
  <w:num w:numId="23">
    <w:abstractNumId w:val="39"/>
  </w:num>
  <w:num w:numId="24">
    <w:abstractNumId w:val="21"/>
  </w:num>
  <w:num w:numId="25">
    <w:abstractNumId w:val="6"/>
  </w:num>
  <w:num w:numId="26">
    <w:abstractNumId w:val="46"/>
  </w:num>
  <w:num w:numId="27">
    <w:abstractNumId w:val="41"/>
  </w:num>
  <w:num w:numId="28">
    <w:abstractNumId w:val="33"/>
  </w:num>
  <w:num w:numId="29">
    <w:abstractNumId w:val="28"/>
  </w:num>
  <w:num w:numId="30">
    <w:abstractNumId w:val="24"/>
  </w:num>
  <w:num w:numId="31">
    <w:abstractNumId w:val="13"/>
  </w:num>
  <w:num w:numId="32">
    <w:abstractNumId w:val="5"/>
  </w:num>
  <w:num w:numId="33">
    <w:abstractNumId w:val="31"/>
  </w:num>
  <w:num w:numId="34">
    <w:abstractNumId w:val="29"/>
  </w:num>
  <w:num w:numId="35">
    <w:abstractNumId w:val="4"/>
  </w:num>
  <w:num w:numId="36">
    <w:abstractNumId w:val="32"/>
  </w:num>
  <w:num w:numId="37">
    <w:abstractNumId w:val="11"/>
  </w:num>
  <w:num w:numId="38">
    <w:abstractNumId w:val="9"/>
  </w:num>
  <w:num w:numId="39">
    <w:abstractNumId w:val="7"/>
  </w:num>
  <w:num w:numId="40">
    <w:abstractNumId w:val="12"/>
  </w:num>
  <w:num w:numId="41">
    <w:abstractNumId w:val="16"/>
  </w:num>
  <w:num w:numId="42">
    <w:abstractNumId w:val="17"/>
  </w:num>
  <w:num w:numId="43">
    <w:abstractNumId w:val="1"/>
  </w:num>
  <w:num w:numId="44">
    <w:abstractNumId w:val="25"/>
  </w:num>
  <w:num w:numId="45">
    <w:abstractNumId w:val="42"/>
  </w:num>
  <w:num w:numId="46">
    <w:abstractNumId w:val="43"/>
  </w:num>
  <w:num w:numId="47">
    <w:abstractNumId w:val="23"/>
  </w:num>
  <w:num w:numId="48">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94C7F"/>
    <w:rsid w:val="00005ECB"/>
    <w:rsid w:val="0004178E"/>
    <w:rsid w:val="0009597E"/>
    <w:rsid w:val="000C533D"/>
    <w:rsid w:val="001134A1"/>
    <w:rsid w:val="00151827"/>
    <w:rsid w:val="00284C0A"/>
    <w:rsid w:val="002A6BEA"/>
    <w:rsid w:val="002E0725"/>
    <w:rsid w:val="00407347"/>
    <w:rsid w:val="004A52C0"/>
    <w:rsid w:val="004B3B3D"/>
    <w:rsid w:val="0057337F"/>
    <w:rsid w:val="0060335D"/>
    <w:rsid w:val="00637C3A"/>
    <w:rsid w:val="0064009E"/>
    <w:rsid w:val="0069610A"/>
    <w:rsid w:val="0075516C"/>
    <w:rsid w:val="008D0AC2"/>
    <w:rsid w:val="009274FF"/>
    <w:rsid w:val="0099460E"/>
    <w:rsid w:val="009F0895"/>
    <w:rsid w:val="00A7405E"/>
    <w:rsid w:val="00AE409B"/>
    <w:rsid w:val="00BE5925"/>
    <w:rsid w:val="00C205F9"/>
    <w:rsid w:val="00C4725C"/>
    <w:rsid w:val="00CA7510"/>
    <w:rsid w:val="00CC45DB"/>
    <w:rsid w:val="00CE4AED"/>
    <w:rsid w:val="00D122C2"/>
    <w:rsid w:val="00D1725D"/>
    <w:rsid w:val="00E94C7F"/>
    <w:rsid w:val="00EB1E05"/>
    <w:rsid w:val="00EB2305"/>
    <w:rsid w:val="00F16EB3"/>
    <w:rsid w:val="00F74B6F"/>
    <w:rsid w:val="00FC1F58"/>
    <w:rsid w:val="00FF0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FF"/>
  </w:style>
  <w:style w:type="paragraph" w:styleId="1">
    <w:name w:val="heading 1"/>
    <w:aliases w:val="новая страница"/>
    <w:basedOn w:val="a"/>
    <w:next w:val="a"/>
    <w:link w:val="10"/>
    <w:qFormat/>
    <w:rsid w:val="00284C0A"/>
    <w:pPr>
      <w:keepNext/>
      <w:spacing w:after="0" w:line="240" w:lineRule="auto"/>
      <w:jc w:val="both"/>
      <w:outlineLvl w:val="0"/>
    </w:pPr>
    <w:rPr>
      <w:rFonts w:ascii="Arial" w:eastAsia="Calibri" w:hAnsi="Arial" w:cs="Times New Roman"/>
      <w:i/>
      <w:sz w:val="24"/>
      <w:szCs w:val="24"/>
    </w:rPr>
  </w:style>
  <w:style w:type="paragraph" w:styleId="2">
    <w:name w:val="heading 2"/>
    <w:basedOn w:val="a"/>
    <w:link w:val="20"/>
    <w:unhideWhenUsed/>
    <w:qFormat/>
    <w:rsid w:val="00284C0A"/>
    <w:pPr>
      <w:spacing w:before="100" w:beforeAutospacing="1" w:after="100" w:afterAutospacing="1" w:line="240" w:lineRule="auto"/>
      <w:outlineLvl w:val="1"/>
    </w:pPr>
    <w:rPr>
      <w:rFonts w:ascii="Arial" w:eastAsia="Calibri" w:hAnsi="Arial" w:cs="Arial"/>
      <w:b/>
      <w:bCs/>
      <w:i/>
      <w:iCs/>
      <w:color w:val="6699CC"/>
      <w:sz w:val="36"/>
      <w:szCs w:val="36"/>
    </w:rPr>
  </w:style>
  <w:style w:type="paragraph" w:styleId="3">
    <w:name w:val="heading 3"/>
    <w:aliases w:val="OG Heading 3"/>
    <w:basedOn w:val="a"/>
    <w:next w:val="a"/>
    <w:link w:val="30"/>
    <w:unhideWhenUsed/>
    <w:qFormat/>
    <w:rsid w:val="00284C0A"/>
    <w:pPr>
      <w:keepNext/>
      <w:autoSpaceDE w:val="0"/>
      <w:autoSpaceDN w:val="0"/>
      <w:adjustRightInd w:val="0"/>
      <w:spacing w:after="0" w:line="240" w:lineRule="auto"/>
      <w:jc w:val="both"/>
      <w:outlineLvl w:val="2"/>
    </w:pPr>
    <w:rPr>
      <w:rFonts w:ascii="Arial" w:eastAsia="Calibri" w:hAnsi="Arial" w:cs="Times New Roman"/>
      <w:b/>
      <w:sz w:val="24"/>
      <w:szCs w:val="20"/>
    </w:rPr>
  </w:style>
  <w:style w:type="paragraph" w:styleId="4">
    <w:name w:val="heading 4"/>
    <w:basedOn w:val="a"/>
    <w:next w:val="a"/>
    <w:link w:val="40"/>
    <w:unhideWhenUsed/>
    <w:qFormat/>
    <w:rsid w:val="00284C0A"/>
    <w:pPr>
      <w:keepNext/>
      <w:spacing w:before="240" w:after="60" w:line="240" w:lineRule="auto"/>
      <w:outlineLvl w:val="3"/>
    </w:pPr>
    <w:rPr>
      <w:rFonts w:ascii="Times New Roman" w:eastAsia="Calibri" w:hAnsi="Times New Roman" w:cs="Times New Roman"/>
      <w:b/>
      <w:bCs/>
      <w:sz w:val="28"/>
      <w:szCs w:val="28"/>
    </w:rPr>
  </w:style>
  <w:style w:type="paragraph" w:styleId="6">
    <w:name w:val="heading 6"/>
    <w:basedOn w:val="a"/>
    <w:next w:val="a"/>
    <w:link w:val="60"/>
    <w:unhideWhenUsed/>
    <w:qFormat/>
    <w:rsid w:val="00284C0A"/>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rsid w:val="00284C0A"/>
    <w:rPr>
      <w:rFonts w:ascii="Arial" w:eastAsia="Calibri" w:hAnsi="Arial" w:cs="Times New Roman"/>
      <w:i/>
      <w:sz w:val="24"/>
      <w:szCs w:val="24"/>
    </w:rPr>
  </w:style>
  <w:style w:type="character" w:customStyle="1" w:styleId="20">
    <w:name w:val="Заголовок 2 Знак"/>
    <w:basedOn w:val="a0"/>
    <w:link w:val="2"/>
    <w:rsid w:val="00284C0A"/>
    <w:rPr>
      <w:rFonts w:ascii="Arial" w:eastAsia="Calibri" w:hAnsi="Arial" w:cs="Arial"/>
      <w:b/>
      <w:bCs/>
      <w:i/>
      <w:iCs/>
      <w:color w:val="6699CC"/>
      <w:sz w:val="36"/>
      <w:szCs w:val="36"/>
    </w:rPr>
  </w:style>
  <w:style w:type="character" w:customStyle="1" w:styleId="30">
    <w:name w:val="Заголовок 3 Знак"/>
    <w:aliases w:val="OG Heading 3 Знак"/>
    <w:basedOn w:val="a0"/>
    <w:link w:val="3"/>
    <w:rsid w:val="00284C0A"/>
    <w:rPr>
      <w:rFonts w:ascii="Arial" w:eastAsia="Calibri" w:hAnsi="Arial" w:cs="Times New Roman"/>
      <w:b/>
      <w:sz w:val="24"/>
      <w:szCs w:val="20"/>
    </w:rPr>
  </w:style>
  <w:style w:type="paragraph" w:styleId="a3">
    <w:name w:val="No Spacing"/>
    <w:link w:val="a4"/>
    <w:uiPriority w:val="1"/>
    <w:qFormat/>
    <w:rsid w:val="00E94C7F"/>
    <w:pPr>
      <w:spacing w:after="0" w:line="240" w:lineRule="auto"/>
    </w:pPr>
  </w:style>
  <w:style w:type="character" w:customStyle="1" w:styleId="a4">
    <w:name w:val="Без интервала Знак"/>
    <w:link w:val="a3"/>
    <w:uiPriority w:val="1"/>
    <w:locked/>
    <w:rsid w:val="00284C0A"/>
  </w:style>
  <w:style w:type="paragraph" w:styleId="a5">
    <w:name w:val="List Paragraph"/>
    <w:basedOn w:val="a"/>
    <w:qFormat/>
    <w:rsid w:val="0069610A"/>
    <w:pPr>
      <w:ind w:left="720"/>
      <w:contextualSpacing/>
    </w:pPr>
  </w:style>
  <w:style w:type="character" w:customStyle="1" w:styleId="40">
    <w:name w:val="Заголовок 4 Знак"/>
    <w:basedOn w:val="a0"/>
    <w:link w:val="4"/>
    <w:rsid w:val="00284C0A"/>
    <w:rPr>
      <w:rFonts w:ascii="Times New Roman" w:eastAsia="Calibri" w:hAnsi="Times New Roman" w:cs="Times New Roman"/>
      <w:b/>
      <w:bCs/>
      <w:sz w:val="28"/>
      <w:szCs w:val="28"/>
    </w:rPr>
  </w:style>
  <w:style w:type="character" w:customStyle="1" w:styleId="60">
    <w:name w:val="Заголовок 6 Знак"/>
    <w:basedOn w:val="a0"/>
    <w:link w:val="6"/>
    <w:rsid w:val="00284C0A"/>
    <w:rPr>
      <w:rFonts w:ascii="Times New Roman" w:eastAsia="Calibri" w:hAnsi="Times New Roman" w:cs="Times New Roman"/>
      <w:b/>
      <w:bCs/>
    </w:rPr>
  </w:style>
  <w:style w:type="character" w:customStyle="1" w:styleId="11">
    <w:name w:val="Заголовок 1 Знак1"/>
    <w:aliases w:val="новая страница Знак1,Заголовок 1 Знак Знак1"/>
    <w:rsid w:val="00284C0A"/>
    <w:rPr>
      <w:rFonts w:ascii="Times New Roman" w:eastAsia="Times New Roman" w:hAnsi="Times New Roman" w:cs="Times New Roman" w:hint="default"/>
      <w:b/>
      <w:bCs/>
      <w:sz w:val="28"/>
      <w:szCs w:val="28"/>
      <w:lang w:eastAsia="ru-RU"/>
    </w:rPr>
  </w:style>
  <w:style w:type="paragraph" w:styleId="a6">
    <w:name w:val="Normal (Web)"/>
    <w:basedOn w:val="a"/>
    <w:unhideWhenUsed/>
    <w:rsid w:val="00284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сноски Знак"/>
    <w:basedOn w:val="a0"/>
    <w:link w:val="a8"/>
    <w:semiHidden/>
    <w:rsid w:val="00284C0A"/>
    <w:rPr>
      <w:rFonts w:ascii="Times New Roman" w:eastAsia="Times New Roman" w:hAnsi="Times New Roman" w:cs="Times New Roman"/>
      <w:sz w:val="20"/>
      <w:szCs w:val="20"/>
    </w:rPr>
  </w:style>
  <w:style w:type="paragraph" w:styleId="a8">
    <w:name w:val="footnote text"/>
    <w:basedOn w:val="a"/>
    <w:link w:val="a7"/>
    <w:unhideWhenUsed/>
    <w:rsid w:val="00284C0A"/>
    <w:pPr>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a"/>
    <w:rsid w:val="00284C0A"/>
    <w:rPr>
      <w:rFonts w:ascii="Times New Roman" w:eastAsia="Calibri" w:hAnsi="Times New Roman" w:cs="Times New Roman"/>
      <w:sz w:val="24"/>
      <w:szCs w:val="24"/>
    </w:rPr>
  </w:style>
  <w:style w:type="paragraph" w:styleId="aa">
    <w:name w:val="header"/>
    <w:basedOn w:val="a"/>
    <w:link w:val="a9"/>
    <w:unhideWhenUsed/>
    <w:rsid w:val="00284C0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Нижний колонтитул Знак"/>
    <w:basedOn w:val="a0"/>
    <w:link w:val="ac"/>
    <w:rsid w:val="00284C0A"/>
    <w:rPr>
      <w:rFonts w:ascii="Times New Roman" w:eastAsia="Calibri" w:hAnsi="Times New Roman" w:cs="Times New Roman"/>
      <w:sz w:val="24"/>
      <w:szCs w:val="24"/>
    </w:rPr>
  </w:style>
  <w:style w:type="paragraph" w:styleId="ac">
    <w:name w:val="footer"/>
    <w:basedOn w:val="a"/>
    <w:link w:val="ab"/>
    <w:unhideWhenUsed/>
    <w:rsid w:val="00284C0A"/>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ad">
    <w:name w:val="Маркированный список Знак"/>
    <w:link w:val="ae"/>
    <w:locked/>
    <w:rsid w:val="00284C0A"/>
    <w:rPr>
      <w:rFonts w:eastAsia="Calibri"/>
      <w:sz w:val="24"/>
    </w:rPr>
  </w:style>
  <w:style w:type="paragraph" w:styleId="ae">
    <w:name w:val="List Bullet"/>
    <w:basedOn w:val="a"/>
    <w:link w:val="ad"/>
    <w:autoRedefine/>
    <w:unhideWhenUsed/>
    <w:rsid w:val="00284C0A"/>
    <w:pPr>
      <w:spacing w:after="0" w:line="240" w:lineRule="auto"/>
    </w:pPr>
    <w:rPr>
      <w:rFonts w:eastAsia="Calibri"/>
      <w:sz w:val="24"/>
    </w:rPr>
  </w:style>
  <w:style w:type="paragraph" w:styleId="af">
    <w:name w:val="Title"/>
    <w:basedOn w:val="a"/>
    <w:link w:val="af0"/>
    <w:qFormat/>
    <w:rsid w:val="00284C0A"/>
    <w:pPr>
      <w:spacing w:after="0" w:line="240" w:lineRule="auto"/>
      <w:jc w:val="center"/>
    </w:pPr>
    <w:rPr>
      <w:rFonts w:ascii="Calibri" w:eastAsia="Calibri" w:hAnsi="Calibri" w:cs="Times New Roman"/>
      <w:sz w:val="28"/>
      <w:szCs w:val="28"/>
    </w:rPr>
  </w:style>
  <w:style w:type="character" w:customStyle="1" w:styleId="af0">
    <w:name w:val="Название Знак"/>
    <w:basedOn w:val="a0"/>
    <w:link w:val="af"/>
    <w:rsid w:val="00284C0A"/>
    <w:rPr>
      <w:rFonts w:ascii="Calibri" w:eastAsia="Calibri" w:hAnsi="Calibri" w:cs="Times New Roman"/>
      <w:sz w:val="28"/>
      <w:szCs w:val="28"/>
    </w:rPr>
  </w:style>
  <w:style w:type="paragraph" w:styleId="af1">
    <w:name w:val="Body Text"/>
    <w:basedOn w:val="a"/>
    <w:link w:val="af2"/>
    <w:unhideWhenUsed/>
    <w:rsid w:val="00284C0A"/>
    <w:pPr>
      <w:spacing w:after="0" w:line="240" w:lineRule="auto"/>
      <w:jc w:val="center"/>
    </w:pPr>
    <w:rPr>
      <w:rFonts w:ascii="Times New Roman" w:eastAsia="Calibri" w:hAnsi="Times New Roman" w:cs="Times New Roman"/>
      <w:b/>
      <w:bCs/>
      <w:sz w:val="24"/>
      <w:szCs w:val="24"/>
    </w:rPr>
  </w:style>
  <w:style w:type="character" w:customStyle="1" w:styleId="af2">
    <w:name w:val="Основной текст Знак"/>
    <w:basedOn w:val="a0"/>
    <w:link w:val="af1"/>
    <w:rsid w:val="00284C0A"/>
    <w:rPr>
      <w:rFonts w:ascii="Times New Roman" w:eastAsia="Calibri" w:hAnsi="Times New Roman" w:cs="Times New Roman"/>
      <w:b/>
      <w:bCs/>
      <w:sz w:val="24"/>
      <w:szCs w:val="24"/>
    </w:rPr>
  </w:style>
  <w:style w:type="paragraph" w:styleId="af3">
    <w:name w:val="Body Text Indent"/>
    <w:basedOn w:val="a"/>
    <w:link w:val="af4"/>
    <w:unhideWhenUsed/>
    <w:rsid w:val="00284C0A"/>
    <w:pPr>
      <w:spacing w:after="0" w:line="360" w:lineRule="auto"/>
      <w:ind w:left="708"/>
      <w:jc w:val="both"/>
    </w:pPr>
    <w:rPr>
      <w:rFonts w:ascii="Arial" w:eastAsia="Calibri" w:hAnsi="Arial" w:cs="Times New Roman"/>
      <w:sz w:val="24"/>
      <w:szCs w:val="24"/>
    </w:rPr>
  </w:style>
  <w:style w:type="character" w:customStyle="1" w:styleId="af4">
    <w:name w:val="Основной текст с отступом Знак"/>
    <w:basedOn w:val="a0"/>
    <w:link w:val="af3"/>
    <w:rsid w:val="00284C0A"/>
    <w:rPr>
      <w:rFonts w:ascii="Arial" w:eastAsia="Calibri" w:hAnsi="Arial" w:cs="Times New Roman"/>
      <w:sz w:val="24"/>
      <w:szCs w:val="24"/>
    </w:rPr>
  </w:style>
  <w:style w:type="paragraph" w:styleId="af5">
    <w:name w:val="Date"/>
    <w:basedOn w:val="a"/>
    <w:next w:val="a"/>
    <w:link w:val="af6"/>
    <w:unhideWhenUsed/>
    <w:rsid w:val="00284C0A"/>
    <w:pPr>
      <w:spacing w:after="0" w:line="240" w:lineRule="auto"/>
    </w:pPr>
    <w:rPr>
      <w:rFonts w:ascii="Times New Roman" w:eastAsia="Calibri" w:hAnsi="Times New Roman" w:cs="Times New Roman"/>
      <w:sz w:val="24"/>
      <w:szCs w:val="24"/>
    </w:rPr>
  </w:style>
  <w:style w:type="character" w:customStyle="1" w:styleId="af6">
    <w:name w:val="Дата Знак"/>
    <w:basedOn w:val="a0"/>
    <w:link w:val="af5"/>
    <w:rsid w:val="00284C0A"/>
    <w:rPr>
      <w:rFonts w:ascii="Times New Roman" w:eastAsia="Calibri" w:hAnsi="Times New Roman" w:cs="Times New Roman"/>
      <w:sz w:val="24"/>
      <w:szCs w:val="24"/>
    </w:rPr>
  </w:style>
  <w:style w:type="paragraph" w:styleId="21">
    <w:name w:val="Body Text 2"/>
    <w:basedOn w:val="a"/>
    <w:link w:val="22"/>
    <w:unhideWhenUsed/>
    <w:rsid w:val="00284C0A"/>
    <w:pPr>
      <w:spacing w:after="0" w:line="240" w:lineRule="auto"/>
      <w:jc w:val="both"/>
    </w:pPr>
    <w:rPr>
      <w:rFonts w:ascii="Arial" w:eastAsia="Calibri" w:hAnsi="Arial" w:cs="Times New Roman"/>
      <w:i/>
      <w:sz w:val="24"/>
      <w:szCs w:val="24"/>
    </w:rPr>
  </w:style>
  <w:style w:type="character" w:customStyle="1" w:styleId="22">
    <w:name w:val="Основной текст 2 Знак"/>
    <w:basedOn w:val="a0"/>
    <w:link w:val="21"/>
    <w:rsid w:val="00284C0A"/>
    <w:rPr>
      <w:rFonts w:ascii="Arial" w:eastAsia="Calibri" w:hAnsi="Arial" w:cs="Times New Roman"/>
      <w:i/>
      <w:sz w:val="24"/>
      <w:szCs w:val="24"/>
    </w:rPr>
  </w:style>
  <w:style w:type="character" w:customStyle="1" w:styleId="31">
    <w:name w:val="Основной текст 3 Знак"/>
    <w:basedOn w:val="a0"/>
    <w:link w:val="32"/>
    <w:rsid w:val="00284C0A"/>
    <w:rPr>
      <w:rFonts w:ascii="Times New Roman" w:eastAsia="Calibri" w:hAnsi="Times New Roman" w:cs="Times New Roman"/>
      <w:sz w:val="24"/>
      <w:szCs w:val="24"/>
    </w:rPr>
  </w:style>
  <w:style w:type="paragraph" w:styleId="32">
    <w:name w:val="Body Text 3"/>
    <w:basedOn w:val="a"/>
    <w:link w:val="31"/>
    <w:unhideWhenUsed/>
    <w:rsid w:val="00284C0A"/>
    <w:pPr>
      <w:spacing w:after="0" w:line="360" w:lineRule="auto"/>
      <w:jc w:val="both"/>
    </w:pPr>
    <w:rPr>
      <w:rFonts w:ascii="Times New Roman" w:eastAsia="Calibri" w:hAnsi="Times New Roman" w:cs="Times New Roman"/>
      <w:sz w:val="24"/>
      <w:szCs w:val="24"/>
    </w:rPr>
  </w:style>
  <w:style w:type="paragraph" w:styleId="23">
    <w:name w:val="Body Text Indent 2"/>
    <w:basedOn w:val="a"/>
    <w:link w:val="24"/>
    <w:unhideWhenUsed/>
    <w:rsid w:val="00284C0A"/>
    <w:pPr>
      <w:spacing w:after="0" w:line="360" w:lineRule="auto"/>
      <w:ind w:firstLine="709"/>
      <w:jc w:val="both"/>
    </w:pPr>
    <w:rPr>
      <w:rFonts w:ascii="Arial" w:eastAsia="Calibri" w:hAnsi="Arial" w:cs="Times New Roman"/>
      <w:sz w:val="24"/>
      <w:szCs w:val="24"/>
    </w:rPr>
  </w:style>
  <w:style w:type="character" w:customStyle="1" w:styleId="24">
    <w:name w:val="Основной текст с отступом 2 Знак"/>
    <w:basedOn w:val="a0"/>
    <w:link w:val="23"/>
    <w:rsid w:val="00284C0A"/>
    <w:rPr>
      <w:rFonts w:ascii="Arial" w:eastAsia="Calibri" w:hAnsi="Arial" w:cs="Times New Roman"/>
      <w:sz w:val="24"/>
      <w:szCs w:val="24"/>
    </w:rPr>
  </w:style>
  <w:style w:type="paragraph" w:styleId="33">
    <w:name w:val="Body Text Indent 3"/>
    <w:basedOn w:val="a"/>
    <w:link w:val="34"/>
    <w:unhideWhenUsed/>
    <w:rsid w:val="00284C0A"/>
    <w:pPr>
      <w:spacing w:after="0" w:line="360" w:lineRule="auto"/>
      <w:ind w:firstLine="720"/>
      <w:jc w:val="both"/>
    </w:pPr>
    <w:rPr>
      <w:rFonts w:ascii="Times New Roman" w:eastAsia="Calibri" w:hAnsi="Times New Roman" w:cs="Times New Roman"/>
      <w:sz w:val="24"/>
      <w:szCs w:val="24"/>
    </w:rPr>
  </w:style>
  <w:style w:type="character" w:customStyle="1" w:styleId="34">
    <w:name w:val="Основной текст с отступом 3 Знак"/>
    <w:basedOn w:val="a0"/>
    <w:link w:val="33"/>
    <w:rsid w:val="00284C0A"/>
    <w:rPr>
      <w:rFonts w:ascii="Times New Roman" w:eastAsia="Calibri" w:hAnsi="Times New Roman" w:cs="Times New Roman"/>
      <w:sz w:val="24"/>
      <w:szCs w:val="24"/>
    </w:rPr>
  </w:style>
  <w:style w:type="character" w:customStyle="1" w:styleId="af7">
    <w:name w:val="Схема документа Знак"/>
    <w:basedOn w:val="a0"/>
    <w:link w:val="af8"/>
    <w:semiHidden/>
    <w:rsid w:val="00284C0A"/>
    <w:rPr>
      <w:rFonts w:ascii="Tahoma" w:eastAsia="Calibri" w:hAnsi="Tahoma" w:cs="Tahoma"/>
      <w:sz w:val="24"/>
      <w:szCs w:val="24"/>
      <w:shd w:val="clear" w:color="auto" w:fill="000080"/>
    </w:rPr>
  </w:style>
  <w:style w:type="paragraph" w:styleId="af8">
    <w:name w:val="Document Map"/>
    <w:basedOn w:val="a"/>
    <w:link w:val="af7"/>
    <w:semiHidden/>
    <w:unhideWhenUsed/>
    <w:rsid w:val="00284C0A"/>
    <w:pPr>
      <w:shd w:val="clear" w:color="auto" w:fill="000080"/>
      <w:spacing w:after="0" w:line="240" w:lineRule="auto"/>
    </w:pPr>
    <w:rPr>
      <w:rFonts w:ascii="Tahoma" w:eastAsia="Calibri" w:hAnsi="Tahoma" w:cs="Tahoma"/>
      <w:sz w:val="24"/>
      <w:szCs w:val="24"/>
    </w:rPr>
  </w:style>
  <w:style w:type="character" w:customStyle="1" w:styleId="af9">
    <w:name w:val="Текст Знак"/>
    <w:basedOn w:val="a0"/>
    <w:link w:val="afa"/>
    <w:rsid w:val="00284C0A"/>
    <w:rPr>
      <w:rFonts w:ascii="Courier New" w:eastAsia="Calibri" w:hAnsi="Courier New" w:cs="Times New Roman"/>
      <w:sz w:val="20"/>
      <w:szCs w:val="24"/>
    </w:rPr>
  </w:style>
  <w:style w:type="paragraph" w:styleId="afa">
    <w:name w:val="Plain Text"/>
    <w:basedOn w:val="a"/>
    <w:link w:val="af9"/>
    <w:unhideWhenUsed/>
    <w:rsid w:val="00284C0A"/>
    <w:pPr>
      <w:spacing w:after="0" w:line="240" w:lineRule="auto"/>
    </w:pPr>
    <w:rPr>
      <w:rFonts w:ascii="Courier New" w:eastAsia="Calibri" w:hAnsi="Courier New" w:cs="Times New Roman"/>
      <w:sz w:val="20"/>
      <w:szCs w:val="24"/>
    </w:rPr>
  </w:style>
  <w:style w:type="character" w:customStyle="1" w:styleId="afb">
    <w:name w:val="Текст выноски Знак"/>
    <w:basedOn w:val="a0"/>
    <w:link w:val="afc"/>
    <w:rsid w:val="00284C0A"/>
    <w:rPr>
      <w:rFonts w:ascii="Tahoma" w:eastAsia="Times New Roman" w:hAnsi="Tahoma" w:cs="Times New Roman"/>
      <w:sz w:val="16"/>
      <w:szCs w:val="16"/>
    </w:rPr>
  </w:style>
  <w:style w:type="paragraph" w:styleId="afc">
    <w:name w:val="Balloon Text"/>
    <w:basedOn w:val="a"/>
    <w:link w:val="afb"/>
    <w:unhideWhenUsed/>
    <w:rsid w:val="00284C0A"/>
    <w:pPr>
      <w:spacing w:after="0" w:line="240" w:lineRule="auto"/>
    </w:pPr>
    <w:rPr>
      <w:rFonts w:ascii="Tahoma" w:eastAsia="Times New Roman" w:hAnsi="Tahoma" w:cs="Times New Roman"/>
      <w:sz w:val="16"/>
      <w:szCs w:val="16"/>
    </w:rPr>
  </w:style>
  <w:style w:type="paragraph" w:customStyle="1" w:styleId="12">
    <w:name w:val="Обычный1"/>
    <w:rsid w:val="00284C0A"/>
    <w:pPr>
      <w:spacing w:after="0" w:line="240" w:lineRule="auto"/>
    </w:pPr>
    <w:rPr>
      <w:rFonts w:ascii="Times New Roman" w:eastAsia="Calibri" w:hAnsi="Times New Roman" w:cs="Times New Roman"/>
      <w:sz w:val="24"/>
      <w:szCs w:val="20"/>
    </w:rPr>
  </w:style>
  <w:style w:type="paragraph" w:customStyle="1" w:styleId="ConsNormal">
    <w:name w:val="ConsNormal"/>
    <w:rsid w:val="00284C0A"/>
    <w:pPr>
      <w:widowControl w:val="0"/>
      <w:autoSpaceDE w:val="0"/>
      <w:autoSpaceDN w:val="0"/>
      <w:adjustRightInd w:val="0"/>
      <w:spacing w:after="0" w:line="240" w:lineRule="auto"/>
      <w:ind w:firstLine="720"/>
    </w:pPr>
    <w:rPr>
      <w:rFonts w:ascii="Arial" w:eastAsia="Calibri" w:hAnsi="Arial" w:cs="Times New Roman"/>
      <w:sz w:val="20"/>
      <w:szCs w:val="20"/>
    </w:rPr>
  </w:style>
  <w:style w:type="paragraph" w:customStyle="1" w:styleId="ConsNonformat">
    <w:name w:val="ConsNonformat"/>
    <w:rsid w:val="00284C0A"/>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d">
    <w:name w:val="Название предприятия"/>
    <w:basedOn w:val="a"/>
    <w:next w:val="af5"/>
    <w:rsid w:val="00284C0A"/>
    <w:pPr>
      <w:spacing w:before="100" w:after="600" w:line="600" w:lineRule="atLeast"/>
      <w:ind w:left="840" w:right="-360"/>
    </w:pPr>
    <w:rPr>
      <w:rFonts w:ascii="Times New Roman" w:eastAsia="Calibri" w:hAnsi="Times New Roman" w:cs="Times New Roman"/>
      <w:spacing w:val="-34"/>
      <w:sz w:val="60"/>
      <w:szCs w:val="20"/>
      <w:lang w:eastAsia="en-US" w:bidi="he-IL"/>
    </w:rPr>
  </w:style>
  <w:style w:type="paragraph" w:customStyle="1" w:styleId="13">
    <w:name w:val="З1"/>
    <w:basedOn w:val="a"/>
    <w:next w:val="a"/>
    <w:rsid w:val="00284C0A"/>
    <w:pPr>
      <w:spacing w:after="0" w:line="360" w:lineRule="auto"/>
      <w:ind w:firstLine="748"/>
      <w:jc w:val="both"/>
    </w:pPr>
    <w:rPr>
      <w:rFonts w:ascii="Times New Roman" w:eastAsia="Calibri" w:hAnsi="Times New Roman" w:cs="Times New Roman"/>
      <w:b/>
      <w:sz w:val="24"/>
      <w:szCs w:val="24"/>
    </w:rPr>
  </w:style>
  <w:style w:type="paragraph" w:customStyle="1" w:styleId="ConsTitle">
    <w:name w:val="ConsTitle"/>
    <w:rsid w:val="00284C0A"/>
    <w:pPr>
      <w:widowControl w:val="0"/>
      <w:autoSpaceDE w:val="0"/>
      <w:autoSpaceDN w:val="0"/>
      <w:adjustRightInd w:val="0"/>
      <w:spacing w:after="0" w:line="240" w:lineRule="auto"/>
    </w:pPr>
    <w:rPr>
      <w:rFonts w:ascii="Arial" w:eastAsia="Calibri" w:hAnsi="Arial" w:cs="Times New Roman"/>
      <w:b/>
      <w:sz w:val="16"/>
      <w:szCs w:val="20"/>
    </w:rPr>
  </w:style>
  <w:style w:type="paragraph" w:customStyle="1" w:styleId="25">
    <w:name w:val="Обычный2"/>
    <w:rsid w:val="00284C0A"/>
    <w:pPr>
      <w:tabs>
        <w:tab w:val="num" w:pos="360"/>
      </w:tabs>
      <w:spacing w:after="0" w:line="240" w:lineRule="auto"/>
    </w:pPr>
    <w:rPr>
      <w:rFonts w:ascii="Times New Roman" w:eastAsia="Calibri" w:hAnsi="Times New Roman" w:cs="Times New Roman"/>
      <w:sz w:val="24"/>
      <w:szCs w:val="20"/>
    </w:rPr>
  </w:style>
  <w:style w:type="paragraph" w:customStyle="1" w:styleId="afe">
    <w:name w:val="Знак Знак Знак"/>
    <w:basedOn w:val="a"/>
    <w:rsid w:val="00284C0A"/>
    <w:pPr>
      <w:spacing w:after="160" w:line="240" w:lineRule="exact"/>
    </w:pPr>
    <w:rPr>
      <w:rFonts w:ascii="Verdana" w:eastAsia="Times New Roman" w:hAnsi="Verdana" w:cs="Times New Roman"/>
      <w:sz w:val="20"/>
      <w:szCs w:val="20"/>
      <w:lang w:val="en-US" w:eastAsia="en-US"/>
    </w:rPr>
  </w:style>
  <w:style w:type="paragraph" w:customStyle="1" w:styleId="14">
    <w:name w:val="текст 1"/>
    <w:basedOn w:val="a"/>
    <w:next w:val="a"/>
    <w:rsid w:val="00284C0A"/>
    <w:pPr>
      <w:spacing w:after="0" w:line="240" w:lineRule="auto"/>
      <w:ind w:firstLine="540"/>
      <w:jc w:val="both"/>
    </w:pPr>
    <w:rPr>
      <w:rFonts w:ascii="Times New Roman" w:eastAsia="Times New Roman" w:hAnsi="Times New Roman" w:cs="Times New Roman"/>
      <w:sz w:val="20"/>
      <w:szCs w:val="24"/>
    </w:rPr>
  </w:style>
  <w:style w:type="paragraph" w:customStyle="1" w:styleId="Iauiue">
    <w:name w:val="Iau?iue"/>
    <w:rsid w:val="00284C0A"/>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284C0A"/>
    <w:pPr>
      <w:keepLines/>
      <w:ind w:left="709" w:hanging="284"/>
      <w:jc w:val="both"/>
    </w:pPr>
    <w:rPr>
      <w:rFonts w:ascii="Peterburg" w:hAnsi="Peterburg" w:cs="Peterburg"/>
      <w:sz w:val="24"/>
      <w:szCs w:val="24"/>
    </w:rPr>
  </w:style>
  <w:style w:type="paragraph" w:customStyle="1" w:styleId="western">
    <w:name w:val="western"/>
    <w:basedOn w:val="a"/>
    <w:rsid w:val="00284C0A"/>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ConsCell">
    <w:name w:val="ConsCell"/>
    <w:rsid w:val="00284C0A"/>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284C0A"/>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284C0A"/>
    <w:pPr>
      <w:spacing w:after="0" w:line="240" w:lineRule="auto"/>
    </w:pPr>
    <w:rPr>
      <w:rFonts w:ascii="Times New Roman" w:eastAsia="Times New Roman" w:hAnsi="Times New Roman" w:cs="Times New Roman"/>
      <w:sz w:val="20"/>
      <w:szCs w:val="20"/>
    </w:rPr>
  </w:style>
  <w:style w:type="paragraph" w:customStyle="1" w:styleId="aff">
    <w:name w:val="Îáû÷íûé"/>
    <w:rsid w:val="00284C0A"/>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rsid w:val="00284C0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84C0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84C0A"/>
    <w:pPr>
      <w:autoSpaceDE w:val="0"/>
      <w:autoSpaceDN w:val="0"/>
      <w:adjustRightInd w:val="0"/>
      <w:spacing w:after="0" w:line="240" w:lineRule="auto"/>
    </w:pPr>
    <w:rPr>
      <w:rFonts w:ascii="Arial" w:eastAsia="Times New Roman" w:hAnsi="Arial" w:cs="Arial"/>
      <w:b/>
      <w:bCs/>
      <w:sz w:val="20"/>
      <w:szCs w:val="20"/>
    </w:rPr>
  </w:style>
  <w:style w:type="paragraph" w:customStyle="1" w:styleId="S">
    <w:name w:val="S_Титульный"/>
    <w:basedOn w:val="a"/>
    <w:rsid w:val="00284C0A"/>
    <w:pPr>
      <w:spacing w:after="0" w:line="360" w:lineRule="auto"/>
      <w:ind w:left="3060"/>
      <w:jc w:val="right"/>
    </w:pPr>
    <w:rPr>
      <w:rFonts w:ascii="Times New Roman" w:eastAsia="Times New Roman" w:hAnsi="Times New Roman" w:cs="Times New Roman"/>
      <w:b/>
      <w:caps/>
      <w:sz w:val="24"/>
      <w:szCs w:val="24"/>
    </w:rPr>
  </w:style>
  <w:style w:type="paragraph" w:customStyle="1" w:styleId="aff0">
    <w:name w:val="Таблица"/>
    <w:basedOn w:val="a"/>
    <w:rsid w:val="00284C0A"/>
    <w:pPr>
      <w:spacing w:after="0" w:line="240" w:lineRule="auto"/>
      <w:jc w:val="both"/>
    </w:pPr>
    <w:rPr>
      <w:rFonts w:ascii="Times New Roman" w:eastAsia="Times New Roman" w:hAnsi="Times New Roman" w:cs="Times New Roman"/>
      <w:sz w:val="24"/>
      <w:szCs w:val="24"/>
    </w:rPr>
  </w:style>
  <w:style w:type="character" w:customStyle="1" w:styleId="140">
    <w:name w:val="Знак Знак14"/>
    <w:rsid w:val="00284C0A"/>
    <w:rPr>
      <w:rFonts w:ascii="Arial" w:eastAsia="Times New Roman" w:hAnsi="Arial" w:cs="Arial" w:hint="default"/>
      <w:b/>
      <w:bCs/>
      <w:kern w:val="32"/>
      <w:sz w:val="32"/>
      <w:szCs w:val="32"/>
    </w:rPr>
  </w:style>
  <w:style w:type="character" w:customStyle="1" w:styleId="130">
    <w:name w:val="Знак Знак13"/>
    <w:rsid w:val="00284C0A"/>
    <w:rPr>
      <w:rFonts w:ascii="Arial" w:hAnsi="Arial" w:cs="Arial" w:hint="default"/>
      <w:b/>
      <w:bCs/>
      <w:i/>
      <w:iCs/>
      <w:sz w:val="28"/>
      <w:szCs w:val="28"/>
      <w:lang w:val="ru-RU" w:eastAsia="ru-RU" w:bidi="ar-SA"/>
    </w:rPr>
  </w:style>
  <w:style w:type="character" w:customStyle="1" w:styleId="100">
    <w:name w:val="Знак Знак10"/>
    <w:rsid w:val="00284C0A"/>
    <w:rPr>
      <w:rFonts w:ascii="Arial" w:hAnsi="Arial" w:cs="Arial" w:hint="default"/>
      <w:b/>
      <w:bCs/>
      <w:sz w:val="26"/>
      <w:szCs w:val="26"/>
      <w:lang w:val="ru-RU" w:eastAsia="ru-RU" w:bidi="ar-SA"/>
    </w:rPr>
  </w:style>
  <w:style w:type="character" w:customStyle="1" w:styleId="61">
    <w:name w:val="Знак Знак6"/>
    <w:rsid w:val="00284C0A"/>
    <w:rPr>
      <w:rFonts w:ascii="Times New Roman" w:eastAsia="Times New Roman" w:hAnsi="Times New Roman" w:cs="Times New Roman" w:hint="default"/>
      <w:b/>
      <w:bCs/>
      <w:sz w:val="28"/>
      <w:szCs w:val="28"/>
    </w:rPr>
  </w:style>
  <w:style w:type="character" w:customStyle="1" w:styleId="41">
    <w:name w:val="Знак Знак4"/>
    <w:rsid w:val="00284C0A"/>
    <w:rPr>
      <w:noProof/>
      <w:sz w:val="24"/>
      <w:szCs w:val="24"/>
      <w:lang w:val="ru-RU" w:eastAsia="ru-RU" w:bidi="ar-SA"/>
    </w:rPr>
  </w:style>
  <w:style w:type="character" w:customStyle="1" w:styleId="35">
    <w:name w:val="Знак Знак3"/>
    <w:rsid w:val="00284C0A"/>
    <w:rPr>
      <w:rFonts w:ascii="Times New Roman" w:eastAsia="Times New Roman" w:hAnsi="Times New Roman" w:cs="Times New Roman" w:hint="default"/>
      <w:sz w:val="24"/>
      <w:szCs w:val="24"/>
    </w:rPr>
  </w:style>
  <w:style w:type="character" w:customStyle="1" w:styleId="26">
    <w:name w:val="Знак Знак2"/>
    <w:rsid w:val="00284C0A"/>
    <w:rPr>
      <w:rFonts w:ascii="Times New Roman" w:eastAsia="Times New Roman" w:hAnsi="Times New Roman" w:cs="Times New Roman" w:hint="default"/>
      <w:sz w:val="24"/>
      <w:szCs w:val="24"/>
    </w:rPr>
  </w:style>
  <w:style w:type="character" w:customStyle="1" w:styleId="15">
    <w:name w:val="Знак Знак15"/>
    <w:rsid w:val="00284C0A"/>
    <w:rPr>
      <w:rFonts w:ascii="Arial" w:eastAsia="Times New Roman" w:hAnsi="Arial" w:cs="Times New Roman" w:hint="default"/>
      <w:b/>
      <w:bCs/>
      <w:kern w:val="32"/>
      <w:sz w:val="32"/>
      <w:szCs w:val="32"/>
    </w:rPr>
  </w:style>
  <w:style w:type="character" w:customStyle="1" w:styleId="120">
    <w:name w:val="Знак Знак12"/>
    <w:rsid w:val="00284C0A"/>
    <w:rPr>
      <w:rFonts w:ascii="Times New Roman" w:eastAsia="Times New Roman" w:hAnsi="Times New Roman" w:cs="Times New Roman" w:hint="default"/>
      <w:b/>
      <w:bCs/>
      <w:sz w:val="28"/>
      <w:szCs w:val="28"/>
    </w:rPr>
  </w:style>
  <w:style w:type="character" w:customStyle="1" w:styleId="110">
    <w:name w:val="Знак Знак11"/>
    <w:rsid w:val="00284C0A"/>
    <w:rPr>
      <w:rFonts w:ascii="Calibri" w:eastAsia="Calibri" w:hAnsi="Calibri" w:cs="Times New Roman" w:hint="default"/>
      <w:sz w:val="24"/>
      <w:szCs w:val="24"/>
      <w:shd w:val="clear" w:color="auto" w:fill="FFFFFF"/>
      <w:lang w:eastAsia="ru-RU"/>
    </w:rPr>
  </w:style>
  <w:style w:type="character" w:customStyle="1" w:styleId="9">
    <w:name w:val="Знак Знак9"/>
    <w:rsid w:val="00284C0A"/>
    <w:rPr>
      <w:rFonts w:ascii="Times New Roman" w:eastAsia="Times New Roman" w:hAnsi="Times New Roman" w:cs="Times New Roman" w:hint="default"/>
      <w:sz w:val="24"/>
      <w:szCs w:val="24"/>
    </w:rPr>
  </w:style>
  <w:style w:type="character" w:customStyle="1" w:styleId="8">
    <w:name w:val="Знак Знак8"/>
    <w:rsid w:val="00284C0A"/>
    <w:rPr>
      <w:rFonts w:ascii="Times New Roman" w:eastAsia="Times New Roman" w:hAnsi="Times New Roman" w:cs="Times New Roman" w:hint="default"/>
      <w:sz w:val="24"/>
      <w:szCs w:val="24"/>
    </w:rPr>
  </w:style>
  <w:style w:type="character" w:customStyle="1" w:styleId="7">
    <w:name w:val="Знак Знак7"/>
    <w:rsid w:val="00284C0A"/>
    <w:rPr>
      <w:rFonts w:ascii="Tahoma" w:eastAsia="Times New Roman" w:hAnsi="Tahoma" w:cs="Times New Roman" w:hint="default"/>
      <w:sz w:val="16"/>
      <w:szCs w:val="16"/>
    </w:rPr>
  </w:style>
  <w:style w:type="character" w:customStyle="1" w:styleId="16">
    <w:name w:val="Заголовок 1 Знак Знак"/>
    <w:rsid w:val="00284C0A"/>
    <w:rPr>
      <w:b/>
      <w:bCs/>
      <w:sz w:val="28"/>
      <w:szCs w:val="28"/>
      <w:lang w:val="ru-RU" w:eastAsia="ru-RU" w:bidi="ar-SA"/>
    </w:rPr>
  </w:style>
  <w:style w:type="character" w:styleId="aff1">
    <w:name w:val="page number"/>
    <w:rsid w:val="009F0895"/>
    <w:rPr>
      <w:rFonts w:cs="Times New Roman"/>
    </w:rPr>
  </w:style>
  <w:style w:type="character" w:styleId="aff2">
    <w:name w:val="Hyperlink"/>
    <w:rsid w:val="009F0895"/>
    <w:rPr>
      <w:rFonts w:ascii="Arial" w:hAnsi="Arial" w:cs="Arial"/>
      <w:color w:val="0000FF"/>
      <w:u w:val="none"/>
      <w:effect w:val="none"/>
    </w:rPr>
  </w:style>
  <w:style w:type="table" w:styleId="aff3">
    <w:name w:val="Table Grid"/>
    <w:basedOn w:val="a1"/>
    <w:rsid w:val="009F08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lock Text"/>
    <w:basedOn w:val="a"/>
    <w:rsid w:val="009F0895"/>
    <w:pPr>
      <w:tabs>
        <w:tab w:val="left" w:pos="10440"/>
      </w:tabs>
      <w:spacing w:before="120" w:after="0" w:line="240" w:lineRule="auto"/>
      <w:ind w:left="360" w:right="333"/>
      <w:jc w:val="both"/>
    </w:pPr>
    <w:rPr>
      <w:rFonts w:ascii="Times New Roman" w:eastAsia="Times New Roman" w:hAnsi="Times New Roman" w:cs="Times New Roman"/>
      <w:b/>
      <w:bCs/>
      <w:sz w:val="24"/>
      <w:szCs w:val="24"/>
    </w:rPr>
  </w:style>
  <w:style w:type="character" w:styleId="aff5">
    <w:name w:val="Emphasis"/>
    <w:qFormat/>
    <w:rsid w:val="009F0895"/>
    <w:rPr>
      <w:i/>
      <w:iCs/>
    </w:rPr>
  </w:style>
  <w:style w:type="character" w:styleId="aff6">
    <w:name w:val="footnote reference"/>
    <w:rsid w:val="009F0895"/>
    <w:rPr>
      <w:vertAlign w:val="superscript"/>
    </w:rPr>
  </w:style>
  <w:style w:type="character" w:customStyle="1" w:styleId="aff7">
    <w:name w:val="Стиль полужирный"/>
    <w:rsid w:val="009F0895"/>
    <w:rPr>
      <w:rFonts w:cs="Times New Roman"/>
      <w:b/>
      <w:bCs/>
    </w:rPr>
  </w:style>
</w:styles>
</file>

<file path=word/webSettings.xml><?xml version="1.0" encoding="utf-8"?>
<w:webSettings xmlns:r="http://schemas.openxmlformats.org/officeDocument/2006/relationships" xmlns:w="http://schemas.openxmlformats.org/wordprocessingml/2006/main">
  <w:divs>
    <w:div w:id="265233973">
      <w:bodyDiv w:val="1"/>
      <w:marLeft w:val="0"/>
      <w:marRight w:val="0"/>
      <w:marTop w:val="0"/>
      <w:marBottom w:val="0"/>
      <w:divBdr>
        <w:top w:val="none" w:sz="0" w:space="0" w:color="auto"/>
        <w:left w:val="none" w:sz="0" w:space="0" w:color="auto"/>
        <w:bottom w:val="none" w:sz="0" w:space="0" w:color="auto"/>
        <w:right w:val="none" w:sz="0" w:space="0" w:color="auto"/>
      </w:divBdr>
    </w:div>
    <w:div w:id="15481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293E-DC60-45B9-92F3-69BA207E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172</Pages>
  <Words>43522</Words>
  <Characters>248082</Characters>
  <Application>Microsoft Office Word</Application>
  <DocSecurity>0</DocSecurity>
  <Lines>2067</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2024-11-18T06:53:00Z</cp:lastPrinted>
  <dcterms:created xsi:type="dcterms:W3CDTF">2024-11-18T01:02:00Z</dcterms:created>
  <dcterms:modified xsi:type="dcterms:W3CDTF">2024-11-18T07:37:00Z</dcterms:modified>
</cp:coreProperties>
</file>