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C7" w:rsidRPr="00C80636" w:rsidRDefault="00C80636" w:rsidP="00F87FB0">
      <w:pPr>
        <w:pStyle w:val="ConsTitle"/>
        <w:widowControl/>
        <w:ind w:right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СОВЕТ ГОРОДСКОГО ПОСЕЛЕНИЯ «БУКАЧАЧИНСКОЕ»</w:t>
      </w:r>
    </w:p>
    <w:p w:rsidR="005139C7" w:rsidRPr="00F12C17" w:rsidRDefault="005139C7" w:rsidP="00442AE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C7" w:rsidRPr="00F12C17" w:rsidRDefault="005139C7" w:rsidP="00442AEF">
      <w:pPr>
        <w:jc w:val="center"/>
        <w:rPr>
          <w:b/>
        </w:rPr>
      </w:pPr>
      <w:r w:rsidRPr="00F12C17">
        <w:rPr>
          <w:b/>
        </w:rPr>
        <w:t>РЕШЕНИЕ</w:t>
      </w:r>
    </w:p>
    <w:p w:rsidR="005139C7" w:rsidRDefault="005139C7" w:rsidP="00442AEF">
      <w:pPr>
        <w:jc w:val="center"/>
        <w:rPr>
          <w:b/>
        </w:rPr>
      </w:pPr>
    </w:p>
    <w:p w:rsidR="0093585D" w:rsidRPr="00F12C17" w:rsidRDefault="0093585D" w:rsidP="00442AEF">
      <w:pPr>
        <w:jc w:val="center"/>
        <w:rPr>
          <w:b/>
        </w:rPr>
      </w:pPr>
    </w:p>
    <w:p w:rsidR="005139C7" w:rsidRPr="00F12C17" w:rsidRDefault="000E077F" w:rsidP="000E077F">
      <w:r>
        <w:t>от  23 июня 2021</w:t>
      </w:r>
      <w:r w:rsidR="005139C7" w:rsidRPr="00F12C17">
        <w:t xml:space="preserve"> года                                     </w:t>
      </w:r>
      <w:r w:rsidR="00CB16D1" w:rsidRPr="00F12C17">
        <w:t xml:space="preserve">                               </w:t>
      </w:r>
      <w:r>
        <w:t xml:space="preserve">       </w:t>
      </w:r>
      <w:r w:rsidR="00CB16D1" w:rsidRPr="00F12C17">
        <w:t xml:space="preserve"> №</w:t>
      </w:r>
      <w:r>
        <w:t xml:space="preserve">  19</w:t>
      </w:r>
    </w:p>
    <w:p w:rsidR="00CB16D1" w:rsidRDefault="00CB16D1" w:rsidP="00442AEF">
      <w:pPr>
        <w:jc w:val="center"/>
      </w:pPr>
    </w:p>
    <w:p w:rsidR="0093585D" w:rsidRPr="00F12C17" w:rsidRDefault="0093585D" w:rsidP="00442AEF">
      <w:pPr>
        <w:jc w:val="center"/>
      </w:pPr>
    </w:p>
    <w:p w:rsidR="005139C7" w:rsidRPr="00C80636" w:rsidRDefault="00C80636" w:rsidP="00442AEF">
      <w:pPr>
        <w:jc w:val="center"/>
        <w:rPr>
          <w:color w:val="000000" w:themeColor="text1"/>
        </w:rPr>
      </w:pPr>
      <w:r>
        <w:rPr>
          <w:color w:val="000000" w:themeColor="text1"/>
        </w:rPr>
        <w:t>пгт. Букачача</w:t>
      </w:r>
    </w:p>
    <w:p w:rsidR="005139C7" w:rsidRDefault="005139C7" w:rsidP="00442AEF">
      <w:pPr>
        <w:jc w:val="center"/>
      </w:pPr>
    </w:p>
    <w:p w:rsidR="0093585D" w:rsidRPr="00F12C17" w:rsidRDefault="0093585D" w:rsidP="00442AEF">
      <w:pPr>
        <w:jc w:val="center"/>
      </w:pPr>
    </w:p>
    <w:p w:rsidR="00576D73" w:rsidRPr="00F12C17" w:rsidRDefault="005139C7" w:rsidP="00442AEF">
      <w:pPr>
        <w:jc w:val="center"/>
        <w:rPr>
          <w:b/>
        </w:rPr>
      </w:pPr>
      <w:r w:rsidRPr="00F12C17">
        <w:rPr>
          <w:b/>
        </w:rPr>
        <w:t>О</w:t>
      </w:r>
      <w:r w:rsidR="00CB16D1" w:rsidRPr="00F12C17">
        <w:rPr>
          <w:b/>
        </w:rPr>
        <w:t>б установлении нал</w:t>
      </w:r>
      <w:r w:rsidR="00576D73" w:rsidRPr="00F12C17">
        <w:rPr>
          <w:b/>
        </w:rPr>
        <w:t>ога на имущество физических лиц</w:t>
      </w:r>
    </w:p>
    <w:p w:rsidR="005139C7" w:rsidRPr="00C80636" w:rsidRDefault="00CB16D1" w:rsidP="00442AEF">
      <w:pPr>
        <w:jc w:val="center"/>
        <w:rPr>
          <w:b/>
          <w:color w:val="000000" w:themeColor="text1"/>
        </w:rPr>
      </w:pPr>
      <w:r w:rsidRPr="00F12C17">
        <w:rPr>
          <w:b/>
        </w:rPr>
        <w:t>на территории</w:t>
      </w:r>
      <w:r w:rsidRPr="00F12C17">
        <w:t xml:space="preserve"> </w:t>
      </w:r>
      <w:r w:rsidR="00C80636">
        <w:rPr>
          <w:b/>
          <w:color w:val="000000" w:themeColor="text1"/>
        </w:rPr>
        <w:t>городского поселения «Букачачинское»</w:t>
      </w:r>
    </w:p>
    <w:p w:rsidR="005139C7" w:rsidRDefault="005139C7" w:rsidP="00442AEF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93585D" w:rsidRPr="00F12C17" w:rsidRDefault="0093585D" w:rsidP="00442AEF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C80636" w:rsidRDefault="005139C7" w:rsidP="00DD0B88">
      <w:pPr>
        <w:ind w:firstLine="709"/>
        <w:jc w:val="both"/>
        <w:rPr>
          <w:color w:val="000000" w:themeColor="text1"/>
        </w:rPr>
      </w:pPr>
      <w:r w:rsidRPr="00F12C17">
        <w:t>В соот</w:t>
      </w:r>
      <w:r w:rsidR="00791D20" w:rsidRPr="00F12C17">
        <w:t>ветствии с пунктом 4 статьи 12,</w:t>
      </w:r>
      <w:r w:rsidRPr="00F12C17">
        <w:t xml:space="preserve"> </w:t>
      </w:r>
      <w:r w:rsidR="00791D20" w:rsidRPr="00F12C17">
        <w:t>главой 32</w:t>
      </w:r>
      <w:r w:rsidRPr="00F12C17">
        <w:t xml:space="preserve"> Налогового кодекса Российской Федерации, руководств</w:t>
      </w:r>
      <w:r w:rsidR="00C80636">
        <w:t>уясь Уставом</w:t>
      </w:r>
      <w:r w:rsidRPr="00F12C17">
        <w:t xml:space="preserve"> </w:t>
      </w:r>
      <w:r w:rsidR="00C80636">
        <w:rPr>
          <w:color w:val="000000" w:themeColor="text1"/>
        </w:rPr>
        <w:t>городского поселения «Букачачинское»</w:t>
      </w:r>
      <w:r w:rsidRPr="00F12C17">
        <w:t xml:space="preserve">, </w:t>
      </w:r>
      <w:r w:rsidR="00C80636">
        <w:rPr>
          <w:color w:val="000000" w:themeColor="text1"/>
        </w:rPr>
        <w:t xml:space="preserve">Совет городского поселения «Букачачинское» </w:t>
      </w:r>
    </w:p>
    <w:p w:rsidR="005139C7" w:rsidRPr="00F12C17" w:rsidRDefault="005139C7" w:rsidP="00DD0B88">
      <w:pPr>
        <w:ind w:firstLine="709"/>
        <w:jc w:val="both"/>
      </w:pPr>
      <w:r w:rsidRPr="00F12C17">
        <w:rPr>
          <w:i/>
        </w:rPr>
        <w:t xml:space="preserve"> </w:t>
      </w:r>
      <w:r w:rsidRPr="004B0AA5">
        <w:rPr>
          <w:b/>
        </w:rPr>
        <w:t>решил</w:t>
      </w:r>
      <w:r w:rsidRPr="00F12C17">
        <w:t>:</w:t>
      </w:r>
    </w:p>
    <w:p w:rsidR="005139C7" w:rsidRPr="00F12C17" w:rsidRDefault="005139C7" w:rsidP="00DD0B88">
      <w:pPr>
        <w:ind w:firstLine="709"/>
        <w:jc w:val="both"/>
      </w:pPr>
    </w:p>
    <w:p w:rsidR="005139C7" w:rsidRPr="00F12C17" w:rsidRDefault="005139C7" w:rsidP="00DD0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17">
        <w:rPr>
          <w:rFonts w:ascii="Times New Roman" w:hAnsi="Times New Roman" w:cs="Times New Roman"/>
          <w:sz w:val="28"/>
          <w:szCs w:val="28"/>
        </w:rPr>
        <w:t xml:space="preserve">1. Ввести на территории </w:t>
      </w:r>
      <w:r w:rsidR="00F52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поселения «Букачачинское» </w:t>
      </w:r>
      <w:r w:rsidRPr="00F12C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2C17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="00402D14" w:rsidRPr="00F12C1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05914">
        <w:rPr>
          <w:rFonts w:ascii="Times New Roman" w:hAnsi="Times New Roman" w:cs="Times New Roman"/>
          <w:sz w:val="28"/>
          <w:szCs w:val="28"/>
        </w:rPr>
        <w:t xml:space="preserve"> </w:t>
      </w:r>
      <w:r w:rsidR="00402D14" w:rsidRPr="00F12C17">
        <w:rPr>
          <w:rFonts w:ascii="Times New Roman" w:hAnsi="Times New Roman" w:cs="Times New Roman"/>
          <w:sz w:val="28"/>
          <w:szCs w:val="28"/>
        </w:rPr>
        <w:t>– налог)</w:t>
      </w:r>
      <w:r w:rsidRPr="00F12C17">
        <w:rPr>
          <w:rFonts w:ascii="Times New Roman" w:hAnsi="Times New Roman" w:cs="Times New Roman"/>
          <w:sz w:val="28"/>
          <w:szCs w:val="28"/>
        </w:rPr>
        <w:t xml:space="preserve">, определить </w:t>
      </w:r>
      <w:r w:rsidR="00402D14" w:rsidRPr="00F12C17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Pr="00F12C17">
        <w:rPr>
          <w:rFonts w:ascii="Times New Roman" w:hAnsi="Times New Roman" w:cs="Times New Roman"/>
          <w:sz w:val="28"/>
          <w:szCs w:val="28"/>
        </w:rPr>
        <w:t>ставки, налоговые льготы</w:t>
      </w:r>
      <w:r w:rsidR="00402D14" w:rsidRPr="00F12C17">
        <w:rPr>
          <w:rFonts w:ascii="Times New Roman" w:hAnsi="Times New Roman" w:cs="Times New Roman"/>
          <w:sz w:val="28"/>
          <w:szCs w:val="28"/>
        </w:rPr>
        <w:t>, основания и порядок их применения налогоплательщиками</w:t>
      </w:r>
      <w:r w:rsidRPr="00F12C17">
        <w:rPr>
          <w:rFonts w:ascii="Times New Roman" w:hAnsi="Times New Roman" w:cs="Times New Roman"/>
          <w:sz w:val="28"/>
          <w:szCs w:val="28"/>
        </w:rPr>
        <w:t>.</w:t>
      </w:r>
    </w:p>
    <w:p w:rsidR="005139C7" w:rsidRPr="00F12C17" w:rsidRDefault="005139C7" w:rsidP="00DD0B88">
      <w:pPr>
        <w:ind w:firstLine="709"/>
        <w:jc w:val="both"/>
      </w:pPr>
      <w:r w:rsidRPr="00F12C17">
        <w:t xml:space="preserve">2. Установить </w:t>
      </w:r>
      <w:r w:rsidR="00402D14" w:rsidRPr="00F12C17">
        <w:t xml:space="preserve">налоговые </w:t>
      </w:r>
      <w:r w:rsidRPr="00F12C17">
        <w:t>ставки в следующих размерах:</w:t>
      </w:r>
    </w:p>
    <w:p w:rsidR="005139C7" w:rsidRPr="00F12C17" w:rsidRDefault="005139C7" w:rsidP="00DD0B88">
      <w:pPr>
        <w:autoSpaceDE w:val="0"/>
        <w:autoSpaceDN w:val="0"/>
        <w:adjustRightInd w:val="0"/>
        <w:ind w:firstLine="709"/>
        <w:jc w:val="both"/>
        <w:rPr>
          <w:iCs/>
        </w:rPr>
      </w:pPr>
      <w:bookmarkStart w:id="0" w:name="Par0"/>
      <w:bookmarkEnd w:id="0"/>
      <w:r w:rsidRPr="00F12C17">
        <w:t>1</w:t>
      </w:r>
      <w:r w:rsidR="00A25F3D" w:rsidRPr="00F12C17">
        <w:t>)</w:t>
      </w:r>
      <w:r w:rsidRPr="00F12C17">
        <w:t> </w:t>
      </w:r>
      <w:r w:rsidRPr="00F12C17">
        <w:rPr>
          <w:i/>
          <w:iCs/>
        </w:rPr>
        <w:t>0,1 процента</w:t>
      </w:r>
      <w:r w:rsidRPr="00F12C17">
        <w:rPr>
          <w:iCs/>
        </w:rPr>
        <w:t xml:space="preserve"> в отношении:</w:t>
      </w:r>
    </w:p>
    <w:p w:rsidR="006E3257" w:rsidRPr="00D2746A" w:rsidRDefault="006E3257" w:rsidP="006E3257">
      <w:pPr>
        <w:autoSpaceDE w:val="0"/>
        <w:autoSpaceDN w:val="0"/>
        <w:adjustRightInd w:val="0"/>
        <w:ind w:firstLine="709"/>
        <w:jc w:val="both"/>
      </w:pPr>
      <w:r w:rsidRPr="00D2746A">
        <w:t>жилых домов, частей жилых домов, квартир, частей квартир, комнат;</w:t>
      </w:r>
    </w:p>
    <w:p w:rsidR="00EC14CD" w:rsidRPr="00D2746A" w:rsidRDefault="00EC14CD" w:rsidP="006E3257">
      <w:pPr>
        <w:autoSpaceDE w:val="0"/>
        <w:autoSpaceDN w:val="0"/>
        <w:adjustRightInd w:val="0"/>
        <w:ind w:firstLine="709"/>
        <w:jc w:val="both"/>
      </w:pPr>
      <w:r w:rsidRPr="00D2746A">
        <w:t>объектов незавершенного строительства в случае, если проектируемым назначением таких объектов является жилой дом;</w:t>
      </w:r>
    </w:p>
    <w:p w:rsidR="00EC14CD" w:rsidRPr="00D2746A" w:rsidRDefault="00EC14CD" w:rsidP="006E3257">
      <w:pPr>
        <w:autoSpaceDE w:val="0"/>
        <w:autoSpaceDN w:val="0"/>
        <w:adjustRightInd w:val="0"/>
        <w:ind w:firstLine="709"/>
        <w:jc w:val="both"/>
      </w:pPr>
      <w:r w:rsidRPr="00D2746A">
        <w:t>единых недвижимых комплексов, в состав которых входит хотя бы один жилой дом;</w:t>
      </w:r>
    </w:p>
    <w:p w:rsidR="00EC14CD" w:rsidRPr="00D2746A" w:rsidRDefault="006E3257" w:rsidP="006E3257">
      <w:pPr>
        <w:autoSpaceDE w:val="0"/>
        <w:autoSpaceDN w:val="0"/>
        <w:adjustRightInd w:val="0"/>
        <w:ind w:firstLine="709"/>
        <w:jc w:val="both"/>
      </w:pPr>
      <w:r w:rsidRPr="00D2746A">
        <w:t>гаражей и машино-мест, в том числе расположенных в объектах налогообложения, указанных в подпункте 2 пункта 2 статьи 406 Налогового кодекса Российской Федерации</w:t>
      </w:r>
      <w:r w:rsidR="00EC14CD" w:rsidRPr="00D2746A">
        <w:t>;</w:t>
      </w:r>
    </w:p>
    <w:p w:rsidR="00694CAB" w:rsidRPr="00F5276E" w:rsidRDefault="00EC14CD" w:rsidP="00F5276E">
      <w:pPr>
        <w:autoSpaceDE w:val="0"/>
        <w:autoSpaceDN w:val="0"/>
        <w:adjustRightInd w:val="0"/>
        <w:ind w:firstLine="709"/>
        <w:jc w:val="both"/>
      </w:pPr>
      <w:r w:rsidRPr="00D2746A">
        <w:t>хозяйственных строений или сооружений, площадь каждого из которых не превышает 50 квадратных метров и которые расположены на земельных</w:t>
      </w:r>
      <w:r w:rsidRPr="00F12C17">
        <w:t xml:space="preserve">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B408E" w:rsidRPr="00F5276E" w:rsidRDefault="005139C7" w:rsidP="00F5276E">
      <w:pPr>
        <w:autoSpaceDE w:val="0"/>
        <w:autoSpaceDN w:val="0"/>
        <w:adjustRightInd w:val="0"/>
        <w:ind w:firstLine="709"/>
        <w:jc w:val="both"/>
        <w:rPr>
          <w:iCs/>
          <w:color w:val="FF0000"/>
        </w:rPr>
      </w:pPr>
      <w:r w:rsidRPr="00F12C17">
        <w:t>2</w:t>
      </w:r>
      <w:r w:rsidR="00A25F3D" w:rsidRPr="00F12C17">
        <w:t>)</w:t>
      </w:r>
      <w:r w:rsidRPr="00F12C17">
        <w:t> </w:t>
      </w:r>
      <w:r w:rsidRPr="00F12C17">
        <w:rPr>
          <w:i/>
          <w:iCs/>
        </w:rPr>
        <w:t>2 процента</w:t>
      </w:r>
      <w:r w:rsidRPr="00F12C17">
        <w:rPr>
          <w:iCs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</w:t>
      </w:r>
    </w:p>
    <w:p w:rsidR="005139C7" w:rsidRPr="00F12C17" w:rsidRDefault="005139C7" w:rsidP="00DD0B8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12C17">
        <w:t>3</w:t>
      </w:r>
      <w:r w:rsidR="00A25F3D" w:rsidRPr="00F12C17">
        <w:t>)</w:t>
      </w:r>
      <w:r w:rsidRPr="00F12C17">
        <w:t> </w:t>
      </w:r>
      <w:r w:rsidRPr="00F12C17">
        <w:rPr>
          <w:i/>
          <w:iCs/>
        </w:rPr>
        <w:t xml:space="preserve">0,5 </w:t>
      </w:r>
      <w:r w:rsidR="00CB16D1" w:rsidRPr="00F12C17">
        <w:rPr>
          <w:i/>
          <w:iCs/>
        </w:rPr>
        <w:t>процента</w:t>
      </w:r>
      <w:r w:rsidR="00CB16D1" w:rsidRPr="00F12C17">
        <w:rPr>
          <w:iCs/>
        </w:rPr>
        <w:t xml:space="preserve"> </w:t>
      </w:r>
      <w:r w:rsidRPr="00F12C17">
        <w:rPr>
          <w:iCs/>
        </w:rPr>
        <w:t>в отношении прочих объектов налогообложения.</w:t>
      </w:r>
    </w:p>
    <w:p w:rsidR="00A84268" w:rsidRPr="00D2746A" w:rsidRDefault="00A84268" w:rsidP="00F5276E">
      <w:pPr>
        <w:autoSpaceDE w:val="0"/>
        <w:autoSpaceDN w:val="0"/>
        <w:adjustRightInd w:val="0"/>
        <w:ind w:firstLine="709"/>
        <w:jc w:val="both"/>
        <w:outlineLvl w:val="2"/>
        <w:rPr>
          <w:i/>
          <w:color w:val="FF0000"/>
        </w:rPr>
      </w:pPr>
    </w:p>
    <w:p w:rsidR="0013465B" w:rsidRPr="00400CCB" w:rsidRDefault="005139C7" w:rsidP="00400CCB">
      <w:pPr>
        <w:ind w:firstLine="709"/>
        <w:jc w:val="both"/>
        <w:rPr>
          <w:i/>
          <w:color w:val="FF0000"/>
        </w:rPr>
      </w:pPr>
      <w:r w:rsidRPr="00442AEF">
        <w:rPr>
          <w:i/>
        </w:rPr>
        <w:lastRenderedPageBreak/>
        <w:t>3. </w:t>
      </w:r>
      <w:r w:rsidR="0039562D" w:rsidRPr="00442AEF">
        <w:rPr>
          <w:i/>
        </w:rPr>
        <w:t>Налоговая льгота предоставляется</w:t>
      </w:r>
      <w:r w:rsidR="0013465B" w:rsidRPr="00442AEF">
        <w:rPr>
          <w:i/>
        </w:rPr>
        <w:t xml:space="preserve"> </w:t>
      </w:r>
      <w:r w:rsidR="00063B16" w:rsidRPr="00442AEF">
        <w:rPr>
          <w:i/>
        </w:rPr>
        <w:t xml:space="preserve">физическим лицам </w:t>
      </w:r>
      <w:r w:rsidR="00D01C94" w:rsidRPr="00442AEF">
        <w:rPr>
          <w:i/>
          <w:iCs/>
        </w:rPr>
        <w:t xml:space="preserve">– собственникам </w:t>
      </w:r>
      <w:r w:rsidR="00BC47FE" w:rsidRPr="00442AEF">
        <w:rPr>
          <w:i/>
          <w:iCs/>
        </w:rPr>
        <w:t xml:space="preserve">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Российской Федерации, </w:t>
      </w:r>
      <w:r w:rsidR="00063B16" w:rsidRPr="00442AEF">
        <w:rPr>
          <w:i/>
        </w:rPr>
        <w:t xml:space="preserve">в размере суммы налога, равной сумме налога, исчисленной исходя из кадастровой стоимости </w:t>
      </w:r>
      <w:r w:rsidR="00DD0B88" w:rsidRPr="00442AEF">
        <w:rPr>
          <w:i/>
        </w:rPr>
        <w:t>150 квадратных метров площади</w:t>
      </w:r>
      <w:r w:rsidR="00DD0B88" w:rsidRPr="00442AEF">
        <w:rPr>
          <w:i/>
          <w:color w:val="00B050"/>
        </w:rPr>
        <w:t xml:space="preserve"> </w:t>
      </w:r>
      <w:r w:rsidR="00725A56" w:rsidRPr="00442AEF">
        <w:rPr>
          <w:i/>
        </w:rPr>
        <w:t xml:space="preserve">одного </w:t>
      </w:r>
      <w:r w:rsidR="00063B16" w:rsidRPr="00442AEF">
        <w:rPr>
          <w:i/>
        </w:rPr>
        <w:t>объекта налогообложения</w:t>
      </w:r>
      <w:r w:rsidR="00725A56" w:rsidRPr="00442AEF">
        <w:rPr>
          <w:i/>
        </w:rPr>
        <w:t xml:space="preserve"> по выбору налогоплательщика</w:t>
      </w:r>
      <w:r w:rsidR="0000545F" w:rsidRPr="00442AEF">
        <w:rPr>
          <w:i/>
        </w:rPr>
        <w:t>.</w:t>
      </w:r>
      <w:r w:rsidR="00D03EBE">
        <w:rPr>
          <w:i/>
        </w:rPr>
        <w:t xml:space="preserve"> </w:t>
      </w:r>
    </w:p>
    <w:p w:rsidR="00DD0B88" w:rsidRPr="00D03EBE" w:rsidRDefault="007B668C" w:rsidP="00F12C17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</w:rPr>
      </w:pPr>
      <w:r w:rsidRPr="00442AEF">
        <w:rPr>
          <w:i/>
          <w:iCs/>
        </w:rPr>
        <w:t>4.</w:t>
      </w:r>
      <w:r w:rsidRPr="00442AEF">
        <w:rPr>
          <w:i/>
        </w:rPr>
        <w:t> </w:t>
      </w:r>
      <w:r w:rsidR="00DD0B88" w:rsidRPr="00442AEF">
        <w:rPr>
          <w:i/>
          <w:iCs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  <w:r w:rsidR="00D03EBE">
        <w:rPr>
          <w:i/>
          <w:iCs/>
        </w:rPr>
        <w:t xml:space="preserve"> </w:t>
      </w:r>
    </w:p>
    <w:p w:rsidR="00D03EBE" w:rsidRPr="00D03EBE" w:rsidRDefault="007B668C" w:rsidP="00D03EBE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</w:rPr>
      </w:pPr>
      <w:r w:rsidRPr="00442AEF">
        <w:rPr>
          <w:i/>
        </w:rPr>
        <w:t>5</w:t>
      </w:r>
      <w:r w:rsidR="00DD0B88" w:rsidRPr="00442AEF">
        <w:rPr>
          <w:i/>
        </w:rPr>
        <w:t>. </w:t>
      </w:r>
      <w:r w:rsidR="0039562D" w:rsidRPr="00442AEF">
        <w:rPr>
          <w:i/>
          <w:iCs/>
        </w:rPr>
        <w:t>Физические лица, имеющие право на налогов</w:t>
      </w:r>
      <w:r w:rsidR="0013465B" w:rsidRPr="00442AEF">
        <w:rPr>
          <w:i/>
          <w:iCs/>
        </w:rPr>
        <w:t>ую</w:t>
      </w:r>
      <w:r w:rsidR="0039562D" w:rsidRPr="00442AEF">
        <w:rPr>
          <w:i/>
          <w:iCs/>
        </w:rPr>
        <w:t xml:space="preserve"> льгот</w:t>
      </w:r>
      <w:r w:rsidR="0013465B" w:rsidRPr="00442AEF">
        <w:rPr>
          <w:i/>
          <w:iCs/>
        </w:rPr>
        <w:t>у</w:t>
      </w:r>
      <w:r w:rsidR="0039562D" w:rsidRPr="00442AEF">
        <w:rPr>
          <w:i/>
          <w:iCs/>
        </w:rPr>
        <w:t>, установленн</w:t>
      </w:r>
      <w:r w:rsidR="0013465B" w:rsidRPr="00442AEF">
        <w:rPr>
          <w:i/>
          <w:iCs/>
        </w:rPr>
        <w:t>ую</w:t>
      </w:r>
      <w:r w:rsidR="0039562D" w:rsidRPr="00442AEF">
        <w:rPr>
          <w:i/>
          <w:iCs/>
        </w:rPr>
        <w:t xml:space="preserve"> </w:t>
      </w:r>
      <w:r w:rsidR="00F12C17" w:rsidRPr="00442AEF">
        <w:rPr>
          <w:i/>
          <w:iCs/>
        </w:rPr>
        <w:t>настоящим решением</w:t>
      </w:r>
      <w:r w:rsidR="0039562D" w:rsidRPr="00442AEF">
        <w:rPr>
          <w:i/>
          <w:iCs/>
        </w:rPr>
        <w:t>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D03EBE">
        <w:rPr>
          <w:i/>
          <w:iCs/>
        </w:rPr>
        <w:t xml:space="preserve"> </w:t>
      </w:r>
    </w:p>
    <w:p w:rsidR="00D03EBE" w:rsidRPr="00D03EBE" w:rsidRDefault="007B668C" w:rsidP="00D03EBE">
      <w:pPr>
        <w:autoSpaceDE w:val="0"/>
        <w:autoSpaceDN w:val="0"/>
        <w:adjustRightInd w:val="0"/>
        <w:ind w:firstLine="709"/>
        <w:jc w:val="both"/>
        <w:rPr>
          <w:i/>
          <w:iCs/>
          <w:color w:val="FF0000"/>
        </w:rPr>
      </w:pPr>
      <w:r w:rsidRPr="00442AEF">
        <w:rPr>
          <w:i/>
          <w:iCs/>
        </w:rPr>
        <w:t>6.</w:t>
      </w:r>
      <w:r w:rsidRPr="00442AEF">
        <w:rPr>
          <w:i/>
        </w:rPr>
        <w:t> </w:t>
      </w:r>
      <w:r w:rsidRPr="00442AEF">
        <w:rPr>
          <w:bCs/>
          <w:i/>
          <w:iCs/>
        </w:rPr>
        <w:t xml:space="preserve">Подтверждение права налогоплательщика на налоговую льготу, а также представление налогоплательщиком уведомления </w:t>
      </w:r>
      <w:r w:rsidRPr="00442AEF">
        <w:rPr>
          <w:i/>
          <w:iCs/>
        </w:rPr>
        <w:t xml:space="preserve">о выбранных объектах налогообложения, в отношении которых предоставляется налоговая льгота, </w:t>
      </w:r>
      <w:r w:rsidRPr="00442AEF">
        <w:rPr>
          <w:bCs/>
          <w:i/>
          <w:iCs/>
        </w:rPr>
        <w:t>осуществляются в порядке,</w:t>
      </w:r>
      <w:r w:rsidR="00F12C17" w:rsidRPr="00442AEF">
        <w:rPr>
          <w:i/>
          <w:iCs/>
        </w:rPr>
        <w:t xml:space="preserve"> </w:t>
      </w:r>
      <w:r w:rsidRPr="00442AEF">
        <w:rPr>
          <w:i/>
          <w:iCs/>
        </w:rPr>
        <w:t xml:space="preserve">предусмотренном </w:t>
      </w:r>
      <w:r w:rsidR="00F12C17" w:rsidRPr="00442AEF">
        <w:rPr>
          <w:i/>
          <w:iCs/>
        </w:rPr>
        <w:t>пункт</w:t>
      </w:r>
      <w:r w:rsidRPr="00442AEF">
        <w:rPr>
          <w:i/>
          <w:iCs/>
        </w:rPr>
        <w:t>а</w:t>
      </w:r>
      <w:r w:rsidR="00F12C17" w:rsidRPr="00442AEF">
        <w:rPr>
          <w:i/>
          <w:iCs/>
        </w:rPr>
        <w:t>м</w:t>
      </w:r>
      <w:r w:rsidRPr="00442AEF">
        <w:rPr>
          <w:i/>
          <w:iCs/>
        </w:rPr>
        <w:t>и 6,</w:t>
      </w:r>
      <w:r w:rsidR="00F12C17" w:rsidRPr="00442AEF">
        <w:rPr>
          <w:i/>
          <w:iCs/>
        </w:rPr>
        <w:t xml:space="preserve"> 7 статьи 407 Налогового кодекса Российской Федерации.</w:t>
      </w:r>
      <w:r w:rsidR="00D03EBE">
        <w:rPr>
          <w:i/>
          <w:iCs/>
        </w:rPr>
        <w:t xml:space="preserve"> </w:t>
      </w:r>
    </w:p>
    <w:p w:rsidR="005139C7" w:rsidRPr="00D2746A" w:rsidRDefault="007B668C" w:rsidP="007B668C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7</w:t>
      </w:r>
      <w:r w:rsidR="005139C7" w:rsidRPr="007B668C">
        <w:t>. Признать утратившим силу</w:t>
      </w:r>
      <w:r w:rsidR="005139C7" w:rsidRPr="00F12C17">
        <w:t xml:space="preserve"> решение</w:t>
      </w:r>
      <w:r w:rsidR="000E077F">
        <w:t xml:space="preserve"> Совета городского поселения «Букачачинское» № 24 от 09.08.2018г. «ОБ установлении налога на имущество физических лиц на территории городского поселения «Букачачинское»</w:t>
      </w:r>
      <w:r w:rsidR="005139C7" w:rsidRPr="00F12C17">
        <w:t xml:space="preserve"> </w:t>
      </w:r>
    </w:p>
    <w:p w:rsidR="005139C7" w:rsidRDefault="007B668C" w:rsidP="00BC5AE5">
      <w:pPr>
        <w:autoSpaceDE w:val="0"/>
        <w:autoSpaceDN w:val="0"/>
        <w:adjustRightInd w:val="0"/>
        <w:ind w:firstLine="709"/>
        <w:jc w:val="both"/>
      </w:pPr>
      <w:r>
        <w:t>8</w:t>
      </w:r>
      <w:r w:rsidR="005139C7" w:rsidRPr="00F12C17">
        <w:t xml:space="preserve">. Настоящее решение вступает в силу </w:t>
      </w:r>
      <w:r w:rsidR="00D01C94" w:rsidRPr="00F12C17">
        <w:t xml:space="preserve">не ранее чем по истечении одного месяца со дня его официального опубликования </w:t>
      </w:r>
      <w:r w:rsidR="00D01C94">
        <w:t>и не ранее</w:t>
      </w:r>
      <w:r w:rsidR="005139C7" w:rsidRPr="00F12C17">
        <w:t xml:space="preserve"> </w:t>
      </w:r>
      <w:r w:rsidR="00D01C94">
        <w:t>первого числа очередного налогового периода по налогу</w:t>
      </w:r>
      <w:r w:rsidR="005139C7" w:rsidRPr="00F12C17">
        <w:t>.</w:t>
      </w:r>
    </w:p>
    <w:p w:rsidR="00E23DD1" w:rsidRPr="000E077F" w:rsidRDefault="007B668C" w:rsidP="000E077F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9</w:t>
      </w:r>
      <w:r w:rsidR="005139C7" w:rsidRPr="00F12C17">
        <w:t>. Настоящее решение опубликовать</w:t>
      </w:r>
      <w:r w:rsidR="00A07093">
        <w:t xml:space="preserve"> (обнародовать</w:t>
      </w:r>
      <w:r w:rsidR="00A07093" w:rsidRPr="000E077F">
        <w:rPr>
          <w:color w:val="000000" w:themeColor="text1"/>
        </w:rPr>
        <w:t>)</w:t>
      </w:r>
      <w:r w:rsidR="005139C7" w:rsidRPr="000E077F">
        <w:rPr>
          <w:color w:val="000000" w:themeColor="text1"/>
        </w:rPr>
        <w:t xml:space="preserve"> </w:t>
      </w:r>
      <w:r w:rsidR="000E077F" w:rsidRPr="000E077F">
        <w:rPr>
          <w:color w:val="000000" w:themeColor="text1"/>
        </w:rPr>
        <w:t>на</w:t>
      </w:r>
      <w:r w:rsidR="000E077F">
        <w:rPr>
          <w:color w:val="000000" w:themeColor="text1"/>
        </w:rPr>
        <w:t xml:space="preserve"> информационном стенде в здании администрации и разместить на официальном сайте администрации городского поселения «Букачачинское» : </w:t>
      </w:r>
      <w:r w:rsidR="000E077F">
        <w:rPr>
          <w:color w:val="000000" w:themeColor="text1"/>
          <w:lang w:val="en-US"/>
        </w:rPr>
        <w:t>http</w:t>
      </w:r>
      <w:r w:rsidR="000E077F">
        <w:rPr>
          <w:color w:val="000000" w:themeColor="text1"/>
        </w:rPr>
        <w:t>://</w:t>
      </w:r>
      <w:r w:rsidR="000E077F">
        <w:rPr>
          <w:color w:val="000000" w:themeColor="text1"/>
          <w:lang w:val="en-US"/>
        </w:rPr>
        <w:t>bukachacha</w:t>
      </w:r>
      <w:r w:rsidR="000E077F" w:rsidRPr="000E077F">
        <w:rPr>
          <w:color w:val="000000" w:themeColor="text1"/>
        </w:rPr>
        <w:t>.</w:t>
      </w:r>
      <w:r w:rsidR="000E077F">
        <w:rPr>
          <w:color w:val="000000" w:themeColor="text1"/>
          <w:lang w:val="en-US"/>
        </w:rPr>
        <w:t>ru</w:t>
      </w:r>
      <w:r w:rsidR="000E077F">
        <w:rPr>
          <w:color w:val="000000" w:themeColor="text1"/>
        </w:rPr>
        <w:t>/</w:t>
      </w:r>
    </w:p>
    <w:p w:rsidR="00CB2AC8" w:rsidRDefault="00CB2AC8" w:rsidP="00CB2AC8">
      <w:pPr>
        <w:autoSpaceDE w:val="0"/>
        <w:autoSpaceDN w:val="0"/>
        <w:adjustRightInd w:val="0"/>
        <w:ind w:firstLine="709"/>
        <w:jc w:val="both"/>
      </w:pPr>
      <w:r>
        <w:t>10. Настоящее решение в течение пяти дней со дня принятия направить в М</w:t>
      </w:r>
      <w:r w:rsidR="000E077F">
        <w:t>ежрайонную инспекцию ФНС России  № 6</w:t>
      </w:r>
      <w:r>
        <w:t xml:space="preserve"> по Забайкальскому краю.</w:t>
      </w:r>
    </w:p>
    <w:p w:rsidR="005139C7" w:rsidRPr="00F12C17" w:rsidRDefault="005139C7" w:rsidP="00DD0B88"/>
    <w:p w:rsidR="005139C7" w:rsidRDefault="005139C7" w:rsidP="00DD0B88"/>
    <w:p w:rsidR="000B408E" w:rsidRPr="00F12C17" w:rsidRDefault="000B408E" w:rsidP="00DD0B88"/>
    <w:p w:rsidR="000E077F" w:rsidRDefault="000E077F" w:rsidP="00E00843">
      <w:pPr>
        <w:jc w:val="both"/>
      </w:pPr>
      <w:r>
        <w:t>Председатель Совета городского</w:t>
      </w:r>
    </w:p>
    <w:p w:rsidR="005139C7" w:rsidRPr="000E077F" w:rsidRDefault="000E077F" w:rsidP="00E00843">
      <w:pPr>
        <w:jc w:val="both"/>
        <w:rPr>
          <w:color w:val="000000" w:themeColor="text1"/>
        </w:rPr>
      </w:pPr>
      <w:r>
        <w:t>поселения «Букачачинское</w:t>
      </w:r>
      <w:r w:rsidRPr="000E077F">
        <w:rPr>
          <w:color w:val="000000" w:themeColor="text1"/>
        </w:rPr>
        <w:t>»</w:t>
      </w:r>
      <w:r w:rsidR="000B408E" w:rsidRPr="000E077F">
        <w:rPr>
          <w:i/>
          <w:color w:val="000000" w:themeColor="text1"/>
        </w:rPr>
        <w:t xml:space="preserve">                </w:t>
      </w:r>
      <w:r w:rsidR="005139C7" w:rsidRPr="000E077F">
        <w:rPr>
          <w:i/>
          <w:color w:val="000000" w:themeColor="text1"/>
        </w:rPr>
        <w:t xml:space="preserve"> </w:t>
      </w:r>
      <w:r w:rsidRPr="000E077F">
        <w:rPr>
          <w:i/>
          <w:color w:val="000000" w:themeColor="text1"/>
        </w:rPr>
        <w:t xml:space="preserve">                               </w:t>
      </w:r>
      <w:r w:rsidRPr="000E077F">
        <w:rPr>
          <w:color w:val="000000" w:themeColor="text1"/>
        </w:rPr>
        <w:t>А</w:t>
      </w:r>
      <w:r>
        <w:rPr>
          <w:color w:val="000000" w:themeColor="text1"/>
        </w:rPr>
        <w:t>.А.Петренко</w:t>
      </w:r>
    </w:p>
    <w:sectPr w:rsidR="005139C7" w:rsidRPr="000E077F" w:rsidSect="0006148B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BF3" w:rsidRDefault="00BB1BF3" w:rsidP="007262EA">
      <w:r>
        <w:separator/>
      </w:r>
    </w:p>
  </w:endnote>
  <w:endnote w:type="continuationSeparator" w:id="1">
    <w:p w:rsidR="00BB1BF3" w:rsidRDefault="00BB1BF3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BF3" w:rsidRDefault="00BB1BF3" w:rsidP="007262EA">
      <w:r>
        <w:separator/>
      </w:r>
    </w:p>
  </w:footnote>
  <w:footnote w:type="continuationSeparator" w:id="1">
    <w:p w:rsidR="00BB1BF3" w:rsidRDefault="00BB1BF3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Default="00992702">
    <w:pPr>
      <w:pStyle w:val="a3"/>
      <w:jc w:val="center"/>
    </w:pPr>
    <w:fldSimple w:instr=" PAGE   \* MERGEFORMAT ">
      <w:r w:rsidR="000E077F">
        <w:rPr>
          <w:noProof/>
        </w:rPr>
        <w:t>2</w:t>
      </w:r>
    </w:fldSimple>
  </w:p>
  <w:p w:rsidR="00413179" w:rsidRPr="00413179" w:rsidRDefault="00413179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9C7"/>
    <w:rsid w:val="00000A79"/>
    <w:rsid w:val="00001A53"/>
    <w:rsid w:val="0000545F"/>
    <w:rsid w:val="000412F8"/>
    <w:rsid w:val="00046DA2"/>
    <w:rsid w:val="0006148B"/>
    <w:rsid w:val="00063B16"/>
    <w:rsid w:val="000B3649"/>
    <w:rsid w:val="000B408E"/>
    <w:rsid w:val="000E077F"/>
    <w:rsid w:val="000F5982"/>
    <w:rsid w:val="00107AC9"/>
    <w:rsid w:val="0011722D"/>
    <w:rsid w:val="00124D7A"/>
    <w:rsid w:val="0013465B"/>
    <w:rsid w:val="00182BB4"/>
    <w:rsid w:val="001B5A6A"/>
    <w:rsid w:val="001C7943"/>
    <w:rsid w:val="001F47B7"/>
    <w:rsid w:val="002153D1"/>
    <w:rsid w:val="002259AC"/>
    <w:rsid w:val="00227515"/>
    <w:rsid w:val="0027730C"/>
    <w:rsid w:val="00285A66"/>
    <w:rsid w:val="002A40A9"/>
    <w:rsid w:val="002B3291"/>
    <w:rsid w:val="002E00D9"/>
    <w:rsid w:val="002E1143"/>
    <w:rsid w:val="002E7D34"/>
    <w:rsid w:val="00307ED5"/>
    <w:rsid w:val="003136F1"/>
    <w:rsid w:val="0036487F"/>
    <w:rsid w:val="003718A9"/>
    <w:rsid w:val="0037720A"/>
    <w:rsid w:val="00384595"/>
    <w:rsid w:val="0039562D"/>
    <w:rsid w:val="003A4797"/>
    <w:rsid w:val="003A754D"/>
    <w:rsid w:val="003C5710"/>
    <w:rsid w:val="003F1AF3"/>
    <w:rsid w:val="00400CCB"/>
    <w:rsid w:val="00402D14"/>
    <w:rsid w:val="00413179"/>
    <w:rsid w:val="0043798C"/>
    <w:rsid w:val="00442AEF"/>
    <w:rsid w:val="00472034"/>
    <w:rsid w:val="00491E55"/>
    <w:rsid w:val="004B0AA5"/>
    <w:rsid w:val="005139C7"/>
    <w:rsid w:val="0053532A"/>
    <w:rsid w:val="00553BF0"/>
    <w:rsid w:val="00576D73"/>
    <w:rsid w:val="005F7081"/>
    <w:rsid w:val="006302A2"/>
    <w:rsid w:val="00631B1F"/>
    <w:rsid w:val="00635411"/>
    <w:rsid w:val="006655F0"/>
    <w:rsid w:val="00666857"/>
    <w:rsid w:val="0068786C"/>
    <w:rsid w:val="00694CAB"/>
    <w:rsid w:val="00697A33"/>
    <w:rsid w:val="006B13B3"/>
    <w:rsid w:val="006D58B1"/>
    <w:rsid w:val="006E01E8"/>
    <w:rsid w:val="006E3257"/>
    <w:rsid w:val="006F1303"/>
    <w:rsid w:val="006F7EA7"/>
    <w:rsid w:val="00725A56"/>
    <w:rsid w:val="007262EA"/>
    <w:rsid w:val="007409A8"/>
    <w:rsid w:val="00791D20"/>
    <w:rsid w:val="007935E8"/>
    <w:rsid w:val="007A334E"/>
    <w:rsid w:val="007B668C"/>
    <w:rsid w:val="007F62BF"/>
    <w:rsid w:val="00804E01"/>
    <w:rsid w:val="00815636"/>
    <w:rsid w:val="008254FC"/>
    <w:rsid w:val="00827700"/>
    <w:rsid w:val="00884044"/>
    <w:rsid w:val="0089416A"/>
    <w:rsid w:val="008B5996"/>
    <w:rsid w:val="008C1E8A"/>
    <w:rsid w:val="008E3FF9"/>
    <w:rsid w:val="009126E6"/>
    <w:rsid w:val="0093585D"/>
    <w:rsid w:val="00955EC2"/>
    <w:rsid w:val="00992702"/>
    <w:rsid w:val="009B2EE6"/>
    <w:rsid w:val="009B3A56"/>
    <w:rsid w:val="009B3E84"/>
    <w:rsid w:val="009C00F7"/>
    <w:rsid w:val="009E1B74"/>
    <w:rsid w:val="00A07093"/>
    <w:rsid w:val="00A25F3D"/>
    <w:rsid w:val="00A46BDF"/>
    <w:rsid w:val="00A84268"/>
    <w:rsid w:val="00AB5439"/>
    <w:rsid w:val="00AF07E4"/>
    <w:rsid w:val="00B776BE"/>
    <w:rsid w:val="00BB1BF3"/>
    <w:rsid w:val="00BC47FE"/>
    <w:rsid w:val="00BC5AE5"/>
    <w:rsid w:val="00BD0FA4"/>
    <w:rsid w:val="00BF79D0"/>
    <w:rsid w:val="00C41049"/>
    <w:rsid w:val="00C43251"/>
    <w:rsid w:val="00C445A7"/>
    <w:rsid w:val="00C64BF6"/>
    <w:rsid w:val="00C80636"/>
    <w:rsid w:val="00CB16D1"/>
    <w:rsid w:val="00CB2AC8"/>
    <w:rsid w:val="00D01C94"/>
    <w:rsid w:val="00D03EBE"/>
    <w:rsid w:val="00D12E11"/>
    <w:rsid w:val="00D2746A"/>
    <w:rsid w:val="00DB5828"/>
    <w:rsid w:val="00DD0B88"/>
    <w:rsid w:val="00DD0F14"/>
    <w:rsid w:val="00DD7AF6"/>
    <w:rsid w:val="00DE4E15"/>
    <w:rsid w:val="00E00843"/>
    <w:rsid w:val="00E17463"/>
    <w:rsid w:val="00E23DD1"/>
    <w:rsid w:val="00EC14CD"/>
    <w:rsid w:val="00ED435D"/>
    <w:rsid w:val="00ED7C6D"/>
    <w:rsid w:val="00EE36A7"/>
    <w:rsid w:val="00EE7975"/>
    <w:rsid w:val="00EF5A2A"/>
    <w:rsid w:val="00F05914"/>
    <w:rsid w:val="00F12C17"/>
    <w:rsid w:val="00F45A41"/>
    <w:rsid w:val="00F47245"/>
    <w:rsid w:val="00F50160"/>
    <w:rsid w:val="00F5276E"/>
    <w:rsid w:val="00F55BDF"/>
    <w:rsid w:val="00F61C3E"/>
    <w:rsid w:val="00F835EC"/>
    <w:rsid w:val="00F87FB0"/>
    <w:rsid w:val="00FA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5AC2-07E3-4984-A981-31B00412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admin</cp:lastModifiedBy>
  <cp:revision>10</cp:revision>
  <cp:lastPrinted>2021-06-29T02:08:00Z</cp:lastPrinted>
  <dcterms:created xsi:type="dcterms:W3CDTF">2021-06-01T02:57:00Z</dcterms:created>
  <dcterms:modified xsi:type="dcterms:W3CDTF">2021-06-29T02:08:00Z</dcterms:modified>
</cp:coreProperties>
</file>